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58" w:rsidRDefault="00822758" w:rsidP="00DB10DA">
      <w:pPr>
        <w:spacing w:before="60" w:line="280" w:lineRule="exact"/>
        <w:rPr>
          <w:rFonts w:ascii="Times New Roman" w:hAnsi="Times New Roman"/>
          <w:b/>
          <w:color w:val="000080"/>
          <w:sz w:val="30"/>
        </w:rPr>
      </w:pPr>
      <w:r>
        <w:rPr>
          <w:rFonts w:ascii="Times New Roman" w:hAnsi="Times New Roman"/>
          <w:b/>
          <w:color w:val="000080"/>
          <w:sz w:val="30"/>
        </w:rPr>
        <w:t xml:space="preserve">What </w:t>
      </w:r>
      <w:r>
        <w:rPr>
          <w:rFonts w:ascii="Univers" w:hAnsi="Univers"/>
          <w:b/>
          <w:color w:val="000080"/>
          <w:sz w:val="28"/>
        </w:rPr>
        <w:t xml:space="preserve">MATHCOUNTS </w:t>
      </w:r>
      <w:r>
        <w:rPr>
          <w:rFonts w:ascii="Times New Roman" w:hAnsi="Times New Roman"/>
          <w:b/>
          <w:color w:val="000080"/>
          <w:sz w:val="30"/>
        </w:rPr>
        <w:t>Does</w:t>
      </w:r>
    </w:p>
    <w:p w:rsidR="00822758" w:rsidRDefault="00822758" w:rsidP="00DB10DA">
      <w:pPr>
        <w:rPr>
          <w:rFonts w:ascii="Arial" w:hAnsi="Arial"/>
          <w:color w:val="000080"/>
        </w:rPr>
      </w:pPr>
      <w:r>
        <w:rPr>
          <w:rFonts w:ascii="Univers" w:hAnsi="Univers"/>
          <w:b/>
          <w:color w:val="000080"/>
          <w:sz w:val="22"/>
        </w:rPr>
        <w:t>MATHCOUNTS</w:t>
      </w:r>
      <w:r>
        <w:rPr>
          <w:rFonts w:ascii="High Tower Text" w:hAnsi="High Tower Text"/>
          <w:color w:val="000080"/>
          <w:sz w:val="22"/>
        </w:rPr>
        <w:t xml:space="preserve">, </w:t>
      </w:r>
      <w:r>
        <w:rPr>
          <w:rFonts w:ascii="Arial" w:hAnsi="Arial"/>
          <w:color w:val="000080"/>
        </w:rPr>
        <w:t>the first nationwide program of its kind, combines the efforts of education, business, government, and the technological community to promote math excellence among 6</w:t>
      </w:r>
      <w:r>
        <w:rPr>
          <w:rFonts w:ascii="Arial" w:hAnsi="Arial"/>
          <w:color w:val="000080"/>
          <w:vertAlign w:val="superscript"/>
        </w:rPr>
        <w:t>th</w:t>
      </w:r>
      <w:r>
        <w:rPr>
          <w:rFonts w:ascii="Arial" w:hAnsi="Arial"/>
          <w:color w:val="000080"/>
        </w:rPr>
        <w:t>, 7</w:t>
      </w:r>
      <w:r>
        <w:rPr>
          <w:rFonts w:ascii="Arial" w:hAnsi="Arial"/>
          <w:color w:val="000080"/>
          <w:vertAlign w:val="superscript"/>
        </w:rPr>
        <w:t>th</w:t>
      </w:r>
      <w:r>
        <w:rPr>
          <w:rFonts w:ascii="Arial" w:hAnsi="Arial"/>
          <w:color w:val="000080"/>
        </w:rPr>
        <w:t>, and 8th grade students.</w:t>
      </w:r>
    </w:p>
    <w:p w:rsidR="00822758" w:rsidRDefault="00822758" w:rsidP="00DB10DA">
      <w:pPr>
        <w:spacing w:line="120" w:lineRule="exact"/>
        <w:rPr>
          <w:rFonts w:ascii="Arial" w:hAnsi="Arial"/>
          <w:color w:val="000080"/>
        </w:rPr>
      </w:pPr>
    </w:p>
    <w:p w:rsidR="00822758" w:rsidRDefault="00822758" w:rsidP="00DB10DA">
      <w:pPr>
        <w:rPr>
          <w:rFonts w:ascii="Arial" w:hAnsi="Arial"/>
          <w:color w:val="000080"/>
        </w:rPr>
      </w:pPr>
      <w:r>
        <w:rPr>
          <w:rFonts w:ascii="Arial" w:hAnsi="Arial"/>
          <w:b/>
          <w:color w:val="000080"/>
        </w:rPr>
        <w:t>MATHCOUNTS</w:t>
      </w:r>
      <w:r>
        <w:rPr>
          <w:rFonts w:ascii="Arial" w:hAnsi="Arial"/>
          <w:color w:val="000080"/>
        </w:rPr>
        <w:t xml:space="preserve"> was developed as a positive and rewarding solution to reversing the current problem of math illiteracy—and as a way to make parents, educators, and the general public aware of career opportunities in math.</w:t>
      </w:r>
    </w:p>
    <w:p w:rsidR="00822758" w:rsidRDefault="00822758" w:rsidP="00DB10DA">
      <w:pPr>
        <w:spacing w:line="120" w:lineRule="exact"/>
        <w:rPr>
          <w:rFonts w:ascii="Arial" w:hAnsi="Arial"/>
          <w:color w:val="000080"/>
        </w:rPr>
      </w:pPr>
    </w:p>
    <w:p w:rsidR="00822758" w:rsidRDefault="00822758" w:rsidP="00DB10DA">
      <w:pPr>
        <w:rPr>
          <w:rFonts w:ascii="Arial" w:hAnsi="Arial"/>
          <w:color w:val="000080"/>
        </w:rPr>
      </w:pPr>
      <w:r>
        <w:rPr>
          <w:rFonts w:ascii="Arial" w:hAnsi="Arial"/>
          <w:b/>
          <w:color w:val="000080"/>
        </w:rPr>
        <w:t>MATHCOUNTS</w:t>
      </w:r>
      <w:r>
        <w:rPr>
          <w:rFonts w:ascii="Times New Roman" w:hAnsi="Times New Roman"/>
          <w:color w:val="000080"/>
          <w:sz w:val="22"/>
        </w:rPr>
        <w:t xml:space="preserve"> </w:t>
      </w:r>
      <w:r>
        <w:rPr>
          <w:rFonts w:ascii="Arial" w:hAnsi="Arial"/>
          <w:color w:val="000080"/>
        </w:rPr>
        <w:t xml:space="preserve">impacts these student "mathletes" at an early age when they are formulating attitudes about math and technology—when they can still elect to take college math courses in high school to prepare them for future math careers.  In fact, career planning is a major component of </w:t>
      </w:r>
      <w:r>
        <w:rPr>
          <w:rFonts w:ascii="Arial" w:hAnsi="Arial"/>
          <w:b/>
          <w:color w:val="000080"/>
        </w:rPr>
        <w:t>MATHCOUNTS</w:t>
      </w:r>
      <w:r>
        <w:rPr>
          <w:rFonts w:ascii="Arial" w:hAnsi="Arial"/>
          <w:color w:val="000080"/>
        </w:rPr>
        <w:t>.</w:t>
      </w:r>
    </w:p>
    <w:p w:rsidR="00822758" w:rsidRDefault="00822758" w:rsidP="00DB10DA">
      <w:pPr>
        <w:spacing w:line="120" w:lineRule="exact"/>
        <w:rPr>
          <w:rFonts w:ascii="Arial" w:hAnsi="Arial"/>
          <w:color w:val="000080"/>
        </w:rPr>
      </w:pPr>
    </w:p>
    <w:p w:rsidR="00822758" w:rsidRDefault="00822758" w:rsidP="00DB10DA">
      <w:pPr>
        <w:rPr>
          <w:rFonts w:ascii="Arial" w:hAnsi="Arial"/>
          <w:color w:val="000080"/>
        </w:rPr>
      </w:pPr>
      <w:r>
        <w:rPr>
          <w:rFonts w:ascii="Arial" w:hAnsi="Arial"/>
          <w:color w:val="000080"/>
        </w:rPr>
        <w:t xml:space="preserve">Information on local sponsors, their fields of industry—and how careers in math relate to those industries—can be made an integral part of a local </w:t>
      </w:r>
      <w:r>
        <w:rPr>
          <w:rFonts w:ascii="Arial" w:hAnsi="Arial"/>
          <w:b/>
          <w:color w:val="000080"/>
        </w:rPr>
        <w:t>MATHCOUNTS</w:t>
      </w:r>
      <w:r>
        <w:rPr>
          <w:rFonts w:ascii="Arial" w:hAnsi="Arial"/>
          <w:color w:val="000080"/>
        </w:rPr>
        <w:t xml:space="preserve"> information packet.</w:t>
      </w:r>
    </w:p>
    <w:p w:rsidR="00822758" w:rsidRDefault="00822758" w:rsidP="00DB10DA">
      <w:pPr>
        <w:rPr>
          <w:rFonts w:ascii="Arial" w:hAnsi="Arial"/>
          <w:color w:val="000080"/>
        </w:rPr>
      </w:pPr>
    </w:p>
    <w:p w:rsidR="00822758" w:rsidRDefault="00822758" w:rsidP="00DB10DA">
      <w:pPr>
        <w:spacing w:line="280" w:lineRule="exact"/>
        <w:rPr>
          <w:rFonts w:ascii="Times New Roman" w:hAnsi="Times New Roman"/>
          <w:b/>
          <w:color w:val="000080"/>
          <w:sz w:val="30"/>
        </w:rPr>
      </w:pPr>
      <w:r>
        <w:rPr>
          <w:rFonts w:ascii="Times New Roman" w:hAnsi="Times New Roman"/>
          <w:b/>
          <w:color w:val="000080"/>
          <w:sz w:val="30"/>
        </w:rPr>
        <w:t xml:space="preserve">How </w:t>
      </w:r>
      <w:r>
        <w:rPr>
          <w:rFonts w:ascii="Univers" w:hAnsi="Univers"/>
          <w:b/>
          <w:color w:val="000080"/>
          <w:sz w:val="28"/>
        </w:rPr>
        <w:t xml:space="preserve">MATHCOUNTS </w:t>
      </w:r>
      <w:r>
        <w:rPr>
          <w:rFonts w:ascii="Times New Roman" w:hAnsi="Times New Roman"/>
          <w:b/>
          <w:color w:val="000080"/>
          <w:sz w:val="30"/>
        </w:rPr>
        <w:t>Works</w:t>
      </w:r>
    </w:p>
    <w:p w:rsidR="00822758" w:rsidRDefault="00822758" w:rsidP="00DB10DA">
      <w:pPr>
        <w:pStyle w:val="BodyText"/>
        <w:jc w:val="left"/>
        <w:rPr>
          <w:color w:val="000080"/>
        </w:rPr>
      </w:pPr>
      <w:r>
        <w:rPr>
          <w:color w:val="000080"/>
        </w:rPr>
        <w:t xml:space="preserve">The competition phase of </w:t>
      </w:r>
      <w:r>
        <w:rPr>
          <w:b/>
          <w:color w:val="000080"/>
        </w:rPr>
        <w:t xml:space="preserve">MATHCOUNTS </w:t>
      </w:r>
      <w:r>
        <w:rPr>
          <w:color w:val="000080"/>
        </w:rPr>
        <w:t>begins in the schools—thousands of them across the country—in the form of a qualifying test.  Students are coached in everything from basic arithmetic skills to math logic, probability and statistics, linear algebra, and polynomials.</w:t>
      </w:r>
    </w:p>
    <w:p w:rsidR="00822758" w:rsidRDefault="00822758" w:rsidP="00DB10DA">
      <w:pPr>
        <w:spacing w:line="120" w:lineRule="exact"/>
        <w:rPr>
          <w:rFonts w:ascii="Arial" w:hAnsi="Arial"/>
          <w:color w:val="000080"/>
        </w:rPr>
      </w:pPr>
    </w:p>
    <w:p w:rsidR="00822758" w:rsidRDefault="00822758" w:rsidP="00DB10DA">
      <w:pPr>
        <w:rPr>
          <w:rFonts w:ascii="Arial" w:hAnsi="Arial"/>
          <w:color w:val="000080"/>
        </w:rPr>
      </w:pPr>
      <w:proofErr w:type="gramStart"/>
      <w:r>
        <w:rPr>
          <w:rFonts w:ascii="Arial" w:hAnsi="Arial"/>
          <w:color w:val="000080"/>
        </w:rPr>
        <w:t>Between September and the national competition in the spring, students and teachers work together in quizzes and drills to develop teamwork and skill.</w:t>
      </w:r>
      <w:proofErr w:type="gramEnd"/>
      <w:r>
        <w:rPr>
          <w:rFonts w:ascii="Arial" w:hAnsi="Arial"/>
          <w:color w:val="000080"/>
        </w:rPr>
        <w:t xml:space="preserve">  They are then ready to advance to regional and state competitions, which could lead them to </w:t>
      </w:r>
      <w:smartTag w:uri="urn:schemas-microsoft-com:office:smarttags" w:element="place">
        <w:smartTag w:uri="urn:schemas-microsoft-com:office:smarttags" w:element="City">
          <w:r>
            <w:rPr>
              <w:rFonts w:ascii="Arial" w:hAnsi="Arial"/>
              <w:color w:val="000080"/>
            </w:rPr>
            <w:t>Washington</w:t>
          </w:r>
        </w:smartTag>
        <w:r>
          <w:rPr>
            <w:rFonts w:ascii="Arial" w:hAnsi="Arial"/>
            <w:color w:val="000080"/>
          </w:rPr>
          <w:t xml:space="preserve">, </w:t>
        </w:r>
        <w:smartTag w:uri="urn:schemas-microsoft-com:office:smarttags" w:element="State">
          <w:r>
            <w:rPr>
              <w:rFonts w:ascii="Arial" w:hAnsi="Arial"/>
              <w:color w:val="000080"/>
            </w:rPr>
            <w:t>D.C.</w:t>
          </w:r>
        </w:smartTag>
      </w:smartTag>
      <w:r>
        <w:rPr>
          <w:rFonts w:ascii="Arial" w:hAnsi="Arial"/>
          <w:color w:val="000080"/>
        </w:rPr>
        <w:t xml:space="preserve"> and the national math finals.</w:t>
      </w:r>
    </w:p>
    <w:p w:rsidR="00822758" w:rsidRDefault="00822758" w:rsidP="00DB10DA"/>
    <w:p w:rsidR="00822758" w:rsidRDefault="00822758" w:rsidP="00DB10DA">
      <w:pPr>
        <w:rPr>
          <w:rFonts w:ascii="Times New Roman" w:hAnsi="Times New Roman"/>
          <w:b/>
          <w:color w:val="000080"/>
          <w:sz w:val="30"/>
        </w:rPr>
      </w:pPr>
      <w:r>
        <w:rPr>
          <w:rFonts w:ascii="Times New Roman" w:hAnsi="Times New Roman"/>
          <w:b/>
          <w:color w:val="000080"/>
          <w:sz w:val="30"/>
        </w:rPr>
        <w:br w:type="column"/>
      </w:r>
      <w:r>
        <w:rPr>
          <w:rFonts w:ascii="Times New Roman" w:hAnsi="Times New Roman"/>
          <w:b/>
          <w:color w:val="000080"/>
          <w:sz w:val="30"/>
        </w:rPr>
        <w:lastRenderedPageBreak/>
        <w:t>How the Contest is Funded</w:t>
      </w:r>
    </w:p>
    <w:p w:rsidR="00822758" w:rsidRDefault="00822758" w:rsidP="00DB10DA">
      <w:pPr>
        <w:rPr>
          <w:rFonts w:ascii="Arial" w:hAnsi="Arial"/>
          <w:color w:val="000080"/>
        </w:rPr>
      </w:pPr>
      <w:r>
        <w:rPr>
          <w:rFonts w:ascii="Arial" w:hAnsi="Arial"/>
          <w:color w:val="000080"/>
        </w:rPr>
        <w:t xml:space="preserve">The </w:t>
      </w:r>
      <w:r>
        <w:rPr>
          <w:rFonts w:ascii="Arial" w:hAnsi="Arial"/>
          <w:b/>
          <w:color w:val="000080"/>
        </w:rPr>
        <w:t>MATHCOUNTS</w:t>
      </w:r>
      <w:r>
        <w:rPr>
          <w:rFonts w:ascii="Arial" w:hAnsi="Arial"/>
          <w:color w:val="000080"/>
        </w:rPr>
        <w:t xml:space="preserve"> local and state competitions are funded by NSPE, its state and local chapters, and businesses and industry sponsors like you.</w:t>
      </w:r>
    </w:p>
    <w:p w:rsidR="00822758" w:rsidRDefault="00822758" w:rsidP="00DB10DA">
      <w:pPr>
        <w:spacing w:line="120" w:lineRule="exact"/>
        <w:rPr>
          <w:rFonts w:ascii="Arial" w:hAnsi="Arial"/>
          <w:color w:val="000080"/>
        </w:rPr>
      </w:pPr>
    </w:p>
    <w:p w:rsidR="00822758" w:rsidRDefault="00D6715C" w:rsidP="00DB10DA">
      <w:pPr>
        <w:rPr>
          <w:rFonts w:ascii="Arial" w:hAnsi="Arial"/>
          <w:color w:val="000080"/>
        </w:rPr>
      </w:pPr>
      <w:r>
        <w:rPr>
          <w:rFonts w:ascii="Times New Roman" w:hAnsi="Times New Roman"/>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274.05pt;margin-top:98pt;width:180pt;height:159.15pt;z-index:251656192">
            <v:imagedata r:id="rId6" o:title=""/>
            <w10:wrap type="topAndBottom"/>
          </v:shape>
          <o:OLEObject Type="Embed" ProgID="MS_ClipArt_Gallery" ShapeID="_x0000_s1041" DrawAspect="Content" ObjectID="_1546235838" r:id="rId7"/>
        </w:pict>
      </w:r>
      <w:r w:rsidR="00822758">
        <w:rPr>
          <w:rFonts w:ascii="Arial" w:hAnsi="Arial"/>
          <w:color w:val="000080"/>
        </w:rPr>
        <w:t xml:space="preserve">As a </w:t>
      </w:r>
      <w:r w:rsidR="00822758">
        <w:rPr>
          <w:rFonts w:ascii="Arial" w:hAnsi="Arial"/>
          <w:b/>
          <w:color w:val="000080"/>
        </w:rPr>
        <w:t>MATHCOUNTS</w:t>
      </w:r>
      <w:r w:rsidR="00822758">
        <w:rPr>
          <w:rFonts w:ascii="Arial" w:hAnsi="Arial"/>
          <w:color w:val="000080"/>
        </w:rPr>
        <w:t xml:space="preserve"> sponsor, you can contribute funds—as little or as much as you like—to fund a </w:t>
      </w:r>
      <w:r w:rsidR="00822758">
        <w:rPr>
          <w:rFonts w:ascii="Arial" w:hAnsi="Arial"/>
          <w:b/>
          <w:color w:val="000080"/>
        </w:rPr>
        <w:t>MATHCOUNTS</w:t>
      </w:r>
      <w:r w:rsidR="00822758">
        <w:rPr>
          <w:rFonts w:ascii="Arial" w:hAnsi="Arial"/>
          <w:color w:val="000080"/>
        </w:rPr>
        <w:t xml:space="preserve"> contest.  And you can contribute your time and talent to help your community's </w:t>
      </w:r>
      <w:r w:rsidR="00822758">
        <w:rPr>
          <w:rFonts w:ascii="Arial" w:hAnsi="Arial"/>
          <w:b/>
          <w:color w:val="000080"/>
        </w:rPr>
        <w:t xml:space="preserve">MATHCOUNTS </w:t>
      </w:r>
      <w:r w:rsidR="00822758">
        <w:rPr>
          <w:rFonts w:ascii="Arial" w:hAnsi="Arial"/>
          <w:color w:val="000080"/>
        </w:rPr>
        <w:t xml:space="preserve">efforts.  By supporting </w:t>
      </w:r>
      <w:r w:rsidR="00822758">
        <w:rPr>
          <w:rFonts w:ascii="Arial" w:hAnsi="Arial"/>
          <w:b/>
          <w:color w:val="000080"/>
        </w:rPr>
        <w:t>MATHCOUNTS</w:t>
      </w:r>
      <w:r w:rsidR="00822758">
        <w:rPr>
          <w:rFonts w:ascii="Arial" w:hAnsi="Arial"/>
          <w:color w:val="000080"/>
        </w:rPr>
        <w:t xml:space="preserve"> in your community you will be helping to tackle a vital national issue—improving the math and science abilities of our youth—on the local level.  At the same time, you will have the opportunity to:</w:t>
      </w:r>
    </w:p>
    <w:p w:rsidR="00822758" w:rsidRDefault="00822758" w:rsidP="00DB10DA">
      <w:pPr>
        <w:numPr>
          <w:ilvl w:val="0"/>
          <w:numId w:val="2"/>
        </w:numPr>
        <w:tabs>
          <w:tab w:val="clear" w:pos="435"/>
        </w:tabs>
        <w:rPr>
          <w:rFonts w:ascii="Arial" w:hAnsi="Arial"/>
          <w:color w:val="000080"/>
        </w:rPr>
      </w:pPr>
      <w:r>
        <w:rPr>
          <w:rFonts w:ascii="Arial" w:hAnsi="Arial"/>
          <w:color w:val="000080"/>
        </w:rPr>
        <w:t>Demonstrate your concern for quality education</w:t>
      </w:r>
    </w:p>
    <w:p w:rsidR="00822758" w:rsidRDefault="00822758" w:rsidP="00DB10DA">
      <w:pPr>
        <w:numPr>
          <w:ilvl w:val="0"/>
          <w:numId w:val="2"/>
        </w:numPr>
        <w:tabs>
          <w:tab w:val="clear" w:pos="435"/>
        </w:tabs>
        <w:rPr>
          <w:rFonts w:ascii="Arial" w:hAnsi="Arial"/>
          <w:color w:val="000080"/>
        </w:rPr>
      </w:pPr>
      <w:r>
        <w:rPr>
          <w:rFonts w:ascii="Arial" w:hAnsi="Arial"/>
          <w:color w:val="000080"/>
        </w:rPr>
        <w:t>Better prepare young people for productive careers</w:t>
      </w:r>
    </w:p>
    <w:p w:rsidR="00822758" w:rsidRDefault="00822758" w:rsidP="00DB10DA">
      <w:pPr>
        <w:numPr>
          <w:ilvl w:val="0"/>
          <w:numId w:val="2"/>
        </w:numPr>
        <w:tabs>
          <w:tab w:val="clear" w:pos="435"/>
        </w:tabs>
        <w:rPr>
          <w:rFonts w:ascii="Arial" w:hAnsi="Arial"/>
          <w:color w:val="000080"/>
        </w:rPr>
      </w:pPr>
      <w:r>
        <w:rPr>
          <w:rFonts w:ascii="Arial" w:hAnsi="Arial"/>
          <w:color w:val="000080"/>
        </w:rPr>
        <w:t>Insure the technological future of our nation</w:t>
      </w:r>
    </w:p>
    <w:p w:rsidR="00822758" w:rsidRDefault="00822758" w:rsidP="00DB10DA">
      <w:pPr>
        <w:spacing w:line="120" w:lineRule="exact"/>
        <w:rPr>
          <w:rFonts w:ascii="Times New Roman" w:hAnsi="Times New Roman"/>
          <w:color w:val="000080"/>
          <w:sz w:val="22"/>
        </w:rPr>
      </w:pPr>
    </w:p>
    <w:p w:rsidR="00822758" w:rsidRDefault="00822758" w:rsidP="00DB10DA">
      <w:pPr>
        <w:rPr>
          <w:rFonts w:ascii="Times New Roman" w:hAnsi="Times New Roman"/>
          <w:color w:val="000080"/>
          <w:sz w:val="30"/>
        </w:rPr>
      </w:pPr>
      <w:r>
        <w:rPr>
          <w:rFonts w:ascii="Times New Roman" w:hAnsi="Times New Roman"/>
          <w:b/>
          <w:color w:val="000080"/>
          <w:sz w:val="30"/>
        </w:rPr>
        <w:t>What’s In It For You?</w:t>
      </w:r>
    </w:p>
    <w:p w:rsidR="00822758" w:rsidRDefault="00822758" w:rsidP="00DB10DA">
      <w:pPr>
        <w:rPr>
          <w:rFonts w:ascii="Arial" w:hAnsi="Arial"/>
          <w:color w:val="000080"/>
        </w:rPr>
      </w:pPr>
      <w:r>
        <w:rPr>
          <w:rFonts w:ascii="Arial" w:hAnsi="Arial"/>
          <w:color w:val="000080"/>
        </w:rPr>
        <w:t xml:space="preserve">As a sponsor, you can benefit from </w:t>
      </w:r>
      <w:r>
        <w:rPr>
          <w:rFonts w:ascii="Arial" w:hAnsi="Arial"/>
          <w:b/>
          <w:color w:val="000080"/>
        </w:rPr>
        <w:t>MATHCOUNTS</w:t>
      </w:r>
      <w:r>
        <w:rPr>
          <w:rFonts w:ascii="Arial" w:hAnsi="Arial"/>
          <w:color w:val="000080"/>
        </w:rPr>
        <w:t>.  Your sponsorship can:</w:t>
      </w:r>
    </w:p>
    <w:p w:rsidR="00822758" w:rsidRDefault="00822758" w:rsidP="00DB10DA">
      <w:pPr>
        <w:numPr>
          <w:ilvl w:val="0"/>
          <w:numId w:val="2"/>
        </w:numPr>
        <w:tabs>
          <w:tab w:val="clear" w:pos="435"/>
        </w:tabs>
        <w:rPr>
          <w:rFonts w:ascii="Arial" w:hAnsi="Arial"/>
          <w:color w:val="000080"/>
        </w:rPr>
      </w:pPr>
      <w:r>
        <w:rPr>
          <w:rFonts w:ascii="Arial" w:hAnsi="Arial"/>
          <w:color w:val="000080"/>
        </w:rPr>
        <w:t>Enhance the image of your firm.</w:t>
      </w:r>
    </w:p>
    <w:p w:rsidR="00822758" w:rsidRDefault="00822758" w:rsidP="00DB10DA">
      <w:pPr>
        <w:numPr>
          <w:ilvl w:val="0"/>
          <w:numId w:val="2"/>
        </w:numPr>
        <w:tabs>
          <w:tab w:val="clear" w:pos="435"/>
        </w:tabs>
        <w:rPr>
          <w:rFonts w:ascii="Arial" w:hAnsi="Arial"/>
          <w:color w:val="000080"/>
        </w:rPr>
      </w:pPr>
      <w:r>
        <w:rPr>
          <w:rFonts w:ascii="Arial" w:hAnsi="Arial"/>
          <w:color w:val="000080"/>
        </w:rPr>
        <w:t>Increase your firm's visibility in your community and increase the possibility of media exposure for your company.</w:t>
      </w:r>
    </w:p>
    <w:p w:rsidR="00822758" w:rsidRDefault="00822758" w:rsidP="00DB10DA">
      <w:pPr>
        <w:numPr>
          <w:ilvl w:val="0"/>
          <w:numId w:val="2"/>
        </w:numPr>
        <w:tabs>
          <w:tab w:val="clear" w:pos="435"/>
        </w:tabs>
        <w:rPr>
          <w:rFonts w:ascii="Arial" w:hAnsi="Arial"/>
          <w:color w:val="000080"/>
        </w:rPr>
      </w:pPr>
      <w:r>
        <w:rPr>
          <w:rFonts w:ascii="Arial" w:hAnsi="Arial"/>
          <w:color w:val="000080"/>
        </w:rPr>
        <w:t>Help foster goodwill in your community.</w:t>
      </w:r>
    </w:p>
    <w:p w:rsidR="00822758" w:rsidRDefault="00822758" w:rsidP="00DB10DA">
      <w:pPr>
        <w:numPr>
          <w:ilvl w:val="0"/>
          <w:numId w:val="2"/>
        </w:numPr>
        <w:tabs>
          <w:tab w:val="clear" w:pos="435"/>
        </w:tabs>
        <w:rPr>
          <w:rFonts w:ascii="Arial" w:hAnsi="Arial"/>
          <w:color w:val="000080"/>
        </w:rPr>
      </w:pPr>
      <w:r>
        <w:rPr>
          <w:rFonts w:ascii="Arial" w:hAnsi="Arial"/>
          <w:color w:val="000080"/>
        </w:rPr>
        <w:t>Help foster and/or improve business relations with other businesses in your community.</w:t>
      </w:r>
    </w:p>
    <w:p w:rsidR="00822758" w:rsidRDefault="00D6715C" w:rsidP="00DB10DA">
      <w:pPr>
        <w:spacing w:line="120" w:lineRule="exact"/>
        <w:rPr>
          <w:rFonts w:ascii="Arial" w:hAnsi="Arial"/>
          <w:color w:val="000080"/>
        </w:rPr>
      </w:pPr>
      <w:r>
        <w:rPr>
          <w:rFonts w:ascii="Times New Roman" w:hAnsi="Times New Roman"/>
          <w:noProof/>
          <w:sz w:val="22"/>
        </w:rPr>
        <w:pict>
          <v:shape id="_x0000_s1042" type="#_x0000_t75" style="position:absolute;margin-left:139.05pt;margin-top:1.05pt;width:69.1pt;height:76.65pt;z-index:251657216">
            <v:imagedata r:id="rId8" o:title=""/>
            <w10:wrap type="square"/>
          </v:shape>
          <o:OLEObject Type="Embed" ProgID="MS_ClipArt_Gallery" ShapeID="_x0000_s1042" DrawAspect="Content" ObjectID="_1546235839" r:id="rId9"/>
        </w:pict>
      </w:r>
    </w:p>
    <w:p w:rsidR="00822758" w:rsidRPr="00471DCC" w:rsidRDefault="00822758" w:rsidP="00DB10DA">
      <w:pPr>
        <w:rPr>
          <w:rFonts w:ascii="Times New Roman" w:hAnsi="Times New Roman"/>
          <w:b/>
          <w:i/>
          <w:color w:val="800000"/>
          <w:sz w:val="24"/>
          <w:szCs w:val="24"/>
        </w:rPr>
      </w:pPr>
      <w:r w:rsidRPr="00471DCC">
        <w:rPr>
          <w:rFonts w:ascii="Times New Roman" w:hAnsi="Times New Roman"/>
          <w:b/>
          <w:i/>
          <w:color w:val="800000"/>
          <w:sz w:val="24"/>
          <w:szCs w:val="24"/>
        </w:rPr>
        <w:t>Help today's students—tomorrow's employees—develop the mental skills required of a quality workforce.</w:t>
      </w:r>
    </w:p>
    <w:p w:rsidR="00822758" w:rsidRDefault="00D6715C" w:rsidP="00822758">
      <w:pPr>
        <w:rPr>
          <w:color w:val="000080"/>
        </w:rPr>
      </w:pPr>
      <w:r>
        <w:rPr>
          <w:noProof/>
          <w:color w:val="00008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alt="The New Jersey Society of&#10;Professional Engineers&#10;Educational Foundation" style="position:absolute;margin-left:274.05pt;margin-top:-478.4pt;width:186.4pt;height:58.5pt;z-index:251658240" fillcolor="yellow" stroked="f">
            <v:fill color2="red" angle="-135" focusposition=".5,.5" focussize="" focus="100%" type="gradientRadial"/>
            <v:shadow on="t" color="silver"/>
            <v:textpath style="font-family:&quot;Impact&quot;;font-size:16pt;v-text-kern:t" trim="t" fitpath="t" string="The New Jersey Society of&#10;Professional Engineers&#10;Educational Foundation"/>
          </v:shape>
        </w:pict>
      </w:r>
      <w:r w:rsidR="00DB10DA">
        <w:rPr>
          <w:color w:val="000080"/>
        </w:rPr>
        <w:br w:type="column"/>
      </w:r>
    </w:p>
    <w:p w:rsidR="00AA6A94" w:rsidRDefault="00AA6A94">
      <w:pPr>
        <w:rPr>
          <w:rFonts w:ascii="Times New Roman" w:hAnsi="Times New Roman"/>
          <w:sz w:val="22"/>
        </w:rPr>
      </w:pPr>
    </w:p>
    <w:p w:rsidR="00AA6A94" w:rsidRDefault="00AA6A94">
      <w:pPr>
        <w:rPr>
          <w:rFonts w:ascii="Times New Roman" w:hAnsi="Times New Roman"/>
          <w:sz w:val="22"/>
        </w:rPr>
      </w:pPr>
    </w:p>
    <w:p w:rsidR="00AA6A94" w:rsidRDefault="00AA6A94">
      <w:pPr>
        <w:rPr>
          <w:rFonts w:ascii="Times New Roman" w:hAnsi="Times New Roman"/>
          <w:sz w:val="22"/>
        </w:rPr>
      </w:pPr>
    </w:p>
    <w:p w:rsidR="00822758" w:rsidRDefault="00822758" w:rsidP="00822758">
      <w:pPr>
        <w:rPr>
          <w:rFonts w:ascii="Times New Roman" w:hAnsi="Times New Roman"/>
          <w:sz w:val="22"/>
        </w:rPr>
      </w:pPr>
    </w:p>
    <w:p w:rsidR="004C04C8" w:rsidRDefault="004C04C8" w:rsidP="00822758">
      <w:pPr>
        <w:rPr>
          <w:rFonts w:ascii="Times New Roman" w:hAnsi="Times New Roman"/>
          <w:sz w:val="22"/>
        </w:rPr>
      </w:pPr>
    </w:p>
    <w:p w:rsidR="00822758" w:rsidRDefault="00822758" w:rsidP="00AF5B4E">
      <w:pPr>
        <w:pStyle w:val="Heading4"/>
        <w:spacing w:before="120"/>
        <w:ind w:left="446"/>
      </w:pPr>
      <w:r>
        <w:t>presents the</w:t>
      </w:r>
    </w:p>
    <w:p w:rsidR="00822758" w:rsidRDefault="00822758" w:rsidP="00822758">
      <w:pPr>
        <w:ind w:left="450"/>
        <w:jc w:val="center"/>
        <w:rPr>
          <w:rFonts w:ascii="Times New Roman" w:hAnsi="Times New Roman"/>
          <w:b/>
          <w:smallCaps/>
          <w:color w:val="000080"/>
          <w:sz w:val="16"/>
        </w:rPr>
      </w:pPr>
    </w:p>
    <w:p w:rsidR="00822758" w:rsidRDefault="00F11A5F" w:rsidP="00822758">
      <w:pPr>
        <w:ind w:left="450"/>
        <w:jc w:val="center"/>
        <w:rPr>
          <w:rFonts w:ascii="Times New Roman" w:hAnsi="Times New Roman"/>
          <w:b/>
          <w:smallCaps/>
          <w:color w:val="000080"/>
          <w:sz w:val="28"/>
        </w:rPr>
      </w:pPr>
      <w:r>
        <w:rPr>
          <w:rFonts w:ascii="Times New Roman" w:hAnsi="Times New Roman"/>
          <w:b/>
          <w:smallCaps/>
          <w:color w:val="000080"/>
          <w:sz w:val="28"/>
        </w:rPr>
        <w:t>2</w:t>
      </w:r>
      <w:r w:rsidR="00D6715C">
        <w:rPr>
          <w:rFonts w:ascii="Times New Roman" w:hAnsi="Times New Roman"/>
          <w:b/>
          <w:smallCaps/>
          <w:color w:val="000080"/>
          <w:sz w:val="28"/>
        </w:rPr>
        <w:t>7</w:t>
      </w:r>
      <w:r w:rsidR="00147A2D" w:rsidRPr="00147A2D">
        <w:rPr>
          <w:rFonts w:ascii="Times New Roman" w:hAnsi="Times New Roman"/>
          <w:b/>
          <w:smallCaps/>
          <w:color w:val="000080"/>
          <w:sz w:val="28"/>
          <w:vertAlign w:val="superscript"/>
        </w:rPr>
        <w:t>th</w:t>
      </w:r>
      <w:r w:rsidR="00147A2D">
        <w:rPr>
          <w:rFonts w:ascii="Times New Roman" w:hAnsi="Times New Roman"/>
          <w:b/>
          <w:smallCaps/>
          <w:color w:val="000080"/>
          <w:sz w:val="28"/>
        </w:rPr>
        <w:t xml:space="preserve"> </w:t>
      </w:r>
      <w:r w:rsidR="00822758">
        <w:rPr>
          <w:rFonts w:ascii="Times New Roman" w:hAnsi="Times New Roman"/>
          <w:b/>
          <w:smallCaps/>
          <w:color w:val="000080"/>
          <w:sz w:val="28"/>
        </w:rPr>
        <w:t>Annual</w:t>
      </w:r>
    </w:p>
    <w:p w:rsidR="00822758" w:rsidRDefault="00822758" w:rsidP="00822758">
      <w:pPr>
        <w:pStyle w:val="Heading3"/>
        <w:rPr>
          <w:sz w:val="36"/>
        </w:rPr>
      </w:pPr>
      <w:r>
        <w:rPr>
          <w:sz w:val="36"/>
        </w:rPr>
        <w:t>MATHCOUNTS</w:t>
      </w:r>
    </w:p>
    <w:p w:rsidR="00822758" w:rsidRDefault="00822758" w:rsidP="00822758">
      <w:pPr>
        <w:ind w:left="450"/>
        <w:jc w:val="center"/>
        <w:rPr>
          <w:rFonts w:ascii="Times New Roman" w:hAnsi="Times New Roman"/>
          <w:b/>
          <w:smallCaps/>
          <w:color w:val="000080"/>
          <w:sz w:val="28"/>
        </w:rPr>
      </w:pPr>
      <w:r>
        <w:rPr>
          <w:rFonts w:ascii="Times New Roman" w:hAnsi="Times New Roman"/>
          <w:b/>
          <w:smallCaps/>
          <w:color w:val="000080"/>
          <w:sz w:val="28"/>
        </w:rPr>
        <w:t>Golf Outing</w:t>
      </w:r>
    </w:p>
    <w:p w:rsidR="00AA6A94" w:rsidRDefault="00AA6A94">
      <w:pPr>
        <w:rPr>
          <w:rFonts w:ascii="Times New Roman" w:hAnsi="Times New Roman"/>
          <w:sz w:val="22"/>
        </w:rPr>
      </w:pPr>
    </w:p>
    <w:p w:rsidR="00822758" w:rsidRDefault="00822758" w:rsidP="00822758">
      <w:pPr>
        <w:pStyle w:val="Heading6"/>
        <w:rPr>
          <w:sz w:val="24"/>
        </w:rPr>
      </w:pPr>
    </w:p>
    <w:p w:rsidR="00822758" w:rsidRDefault="00822758" w:rsidP="00822758">
      <w:pPr>
        <w:pStyle w:val="Heading6"/>
        <w:rPr>
          <w:sz w:val="24"/>
        </w:rPr>
      </w:pPr>
      <w:r>
        <w:rPr>
          <w:sz w:val="24"/>
        </w:rPr>
        <w:t>A Fund Raiser to Benefit</w:t>
      </w:r>
    </w:p>
    <w:p w:rsidR="00822758" w:rsidRDefault="00822758" w:rsidP="00822758">
      <w:pPr>
        <w:pStyle w:val="Heading3"/>
      </w:pPr>
      <w:r>
        <w:t>MATHCOUNTS</w:t>
      </w:r>
    </w:p>
    <w:p w:rsidR="00822758" w:rsidRDefault="00822758" w:rsidP="00822758">
      <w:pPr>
        <w:ind w:left="450"/>
        <w:jc w:val="center"/>
        <w:rPr>
          <w:b/>
          <w:color w:val="000080"/>
        </w:rPr>
      </w:pPr>
    </w:p>
    <w:p w:rsidR="00822758" w:rsidRDefault="00822758" w:rsidP="00822758">
      <w:pPr>
        <w:pStyle w:val="Heading3"/>
        <w:rPr>
          <w:rFonts w:ascii="Arial Narrow" w:hAnsi="Arial Narrow"/>
          <w:sz w:val="32"/>
        </w:rPr>
      </w:pPr>
      <w:r>
        <w:rPr>
          <w:rFonts w:ascii="Arial Narrow" w:hAnsi="Arial Narrow"/>
          <w:sz w:val="32"/>
        </w:rPr>
        <w:t>Awarding of the</w:t>
      </w:r>
    </w:p>
    <w:p w:rsidR="00822758" w:rsidRDefault="00822758" w:rsidP="00822758">
      <w:pPr>
        <w:pStyle w:val="Heading3"/>
        <w:rPr>
          <w:rFonts w:ascii="Arial Narrow" w:hAnsi="Arial Narrow"/>
          <w:sz w:val="32"/>
        </w:rPr>
      </w:pPr>
      <w:r>
        <w:rPr>
          <w:rFonts w:ascii="Arial Narrow" w:hAnsi="Arial Narrow"/>
          <w:sz w:val="32"/>
        </w:rPr>
        <w:t xml:space="preserve">Blair </w:t>
      </w:r>
      <w:proofErr w:type="spellStart"/>
      <w:r>
        <w:rPr>
          <w:rFonts w:ascii="Arial Narrow" w:hAnsi="Arial Narrow"/>
          <w:sz w:val="32"/>
        </w:rPr>
        <w:t>Birdsall</w:t>
      </w:r>
      <w:proofErr w:type="spellEnd"/>
      <w:r>
        <w:rPr>
          <w:rFonts w:ascii="Arial Narrow" w:hAnsi="Arial Narrow"/>
          <w:sz w:val="32"/>
        </w:rPr>
        <w:t xml:space="preserve"> &amp; Jose </w:t>
      </w:r>
      <w:proofErr w:type="spellStart"/>
      <w:r>
        <w:rPr>
          <w:rFonts w:ascii="Arial Narrow" w:hAnsi="Arial Narrow"/>
          <w:sz w:val="32"/>
        </w:rPr>
        <w:t>Celis</w:t>
      </w:r>
      <w:proofErr w:type="spellEnd"/>
    </w:p>
    <w:p w:rsidR="00822758" w:rsidRDefault="00822758" w:rsidP="00822758">
      <w:pPr>
        <w:pStyle w:val="Heading3"/>
        <w:rPr>
          <w:rFonts w:ascii="Arial Narrow" w:hAnsi="Arial Narrow"/>
          <w:sz w:val="32"/>
        </w:rPr>
      </w:pPr>
      <w:r>
        <w:rPr>
          <w:rFonts w:ascii="Arial Narrow" w:hAnsi="Arial Narrow"/>
          <w:sz w:val="32"/>
        </w:rPr>
        <w:t>Memorial Trophy</w:t>
      </w:r>
    </w:p>
    <w:p w:rsidR="00822758" w:rsidRDefault="00822758" w:rsidP="00822758">
      <w:pPr>
        <w:ind w:left="450"/>
        <w:jc w:val="center"/>
        <w:rPr>
          <w:b/>
          <w:color w:val="000080"/>
        </w:rPr>
      </w:pPr>
    </w:p>
    <w:p w:rsidR="00822758" w:rsidRDefault="00822758" w:rsidP="00822758">
      <w:pPr>
        <w:pStyle w:val="Heading6"/>
        <w:rPr>
          <w:sz w:val="24"/>
        </w:rPr>
      </w:pPr>
      <w:r>
        <w:rPr>
          <w:sz w:val="24"/>
        </w:rPr>
        <w:t xml:space="preserve">Tuesday, </w:t>
      </w:r>
      <w:r w:rsidRPr="005477B6">
        <w:rPr>
          <w:sz w:val="24"/>
        </w:rPr>
        <w:t>Ju</w:t>
      </w:r>
      <w:r w:rsidR="00D6715C">
        <w:rPr>
          <w:sz w:val="24"/>
        </w:rPr>
        <w:t>ne 27</w:t>
      </w:r>
      <w:r w:rsidR="00471DCC">
        <w:rPr>
          <w:sz w:val="24"/>
        </w:rPr>
        <w:t>, 20</w:t>
      </w:r>
      <w:r w:rsidR="008200C1">
        <w:rPr>
          <w:sz w:val="24"/>
        </w:rPr>
        <w:t>1</w:t>
      </w:r>
      <w:r w:rsidR="00D6715C">
        <w:rPr>
          <w:sz w:val="24"/>
        </w:rPr>
        <w:t>7</w:t>
      </w:r>
    </w:p>
    <w:p w:rsidR="00822758" w:rsidRDefault="00822758" w:rsidP="00822758">
      <w:pPr>
        <w:pStyle w:val="Heading6"/>
        <w:rPr>
          <w:sz w:val="24"/>
        </w:rPr>
      </w:pPr>
      <w:smartTag w:uri="urn:schemas-microsoft-com:office:smarttags" w:element="place">
        <w:smartTag w:uri="urn:schemas-microsoft-com:office:smarttags" w:element="PlaceName">
          <w:r>
            <w:rPr>
              <w:sz w:val="24"/>
            </w:rPr>
            <w:t>Cherry</w:t>
          </w:r>
        </w:smartTag>
        <w:r>
          <w:rPr>
            <w:sz w:val="24"/>
          </w:rPr>
          <w:t xml:space="preserve"> </w:t>
        </w:r>
        <w:smartTag w:uri="urn:schemas-microsoft-com:office:smarttags" w:element="PlaceType">
          <w:r>
            <w:rPr>
              <w:sz w:val="24"/>
            </w:rPr>
            <w:t>Valley</w:t>
          </w:r>
        </w:smartTag>
      </w:smartTag>
      <w:r>
        <w:rPr>
          <w:sz w:val="24"/>
        </w:rPr>
        <w:t xml:space="preserve"> Country Club</w:t>
      </w:r>
    </w:p>
    <w:p w:rsidR="00822758" w:rsidRDefault="00822758" w:rsidP="00822758">
      <w:pPr>
        <w:pStyle w:val="Heading6"/>
        <w:rPr>
          <w:sz w:val="24"/>
        </w:rPr>
      </w:pPr>
      <w:smartTag w:uri="urn:schemas-microsoft-com:office:smarttags" w:element="place">
        <w:smartTag w:uri="urn:schemas-microsoft-com:office:smarttags" w:element="City">
          <w:r>
            <w:rPr>
              <w:sz w:val="24"/>
            </w:rPr>
            <w:t>Skillman</w:t>
          </w:r>
        </w:smartTag>
        <w:r>
          <w:rPr>
            <w:sz w:val="24"/>
          </w:rPr>
          <w:t xml:space="preserve">, </w:t>
        </w:r>
        <w:smartTag w:uri="urn:schemas-microsoft-com:office:smarttags" w:element="State">
          <w:r>
            <w:rPr>
              <w:sz w:val="24"/>
            </w:rPr>
            <w:t>New Jersey</w:t>
          </w:r>
        </w:smartTag>
      </w:smartTag>
    </w:p>
    <w:p w:rsidR="00AA6A94" w:rsidRDefault="00AA6A94">
      <w:pPr>
        <w:rPr>
          <w:rFonts w:ascii="Times New Roman" w:hAnsi="Times New Roman"/>
          <w:sz w:val="22"/>
        </w:rPr>
      </w:pPr>
    </w:p>
    <w:p w:rsidR="00AA6A94" w:rsidRDefault="00AA6A94">
      <w:pPr>
        <w:rPr>
          <w:rFonts w:ascii="Times New Roman" w:hAnsi="Times New Roman"/>
          <w:sz w:val="22"/>
        </w:rPr>
        <w:sectPr w:rsidR="00AA6A94" w:rsidSect="00C1375A">
          <w:type w:val="continuous"/>
          <w:pgSz w:w="15840" w:h="12240" w:orient="landscape" w:code="1"/>
          <w:pgMar w:top="864" w:right="864" w:bottom="864" w:left="720" w:header="0" w:footer="0" w:gutter="0"/>
          <w:paperSrc w:first="15" w:other="15"/>
          <w:cols w:num="3" w:sep="1" w:space="864"/>
        </w:sectPr>
      </w:pPr>
    </w:p>
    <w:p w:rsidR="00AA6A94" w:rsidRDefault="00AA6A94">
      <w:pPr>
        <w:jc w:val="center"/>
        <w:rPr>
          <w:rFonts w:ascii="Times New Roman" w:hAnsi="Times New Roman"/>
          <w:color w:val="000080"/>
          <w:sz w:val="36"/>
        </w:rPr>
      </w:pPr>
      <w:smartTag w:uri="urn:schemas-microsoft-com:office:smarttags" w:element="place">
        <w:smartTag w:uri="urn:schemas-microsoft-com:office:smarttags" w:element="State">
          <w:r>
            <w:rPr>
              <w:rFonts w:ascii="Times New Roman" w:hAnsi="Times New Roman"/>
              <w:color w:val="000080"/>
              <w:sz w:val="36"/>
            </w:rPr>
            <w:lastRenderedPageBreak/>
            <w:t>New Jersey</w:t>
          </w:r>
        </w:smartTag>
      </w:smartTag>
      <w:r>
        <w:rPr>
          <w:rFonts w:ascii="Times New Roman" w:hAnsi="Times New Roman"/>
          <w:color w:val="000080"/>
          <w:sz w:val="36"/>
        </w:rPr>
        <w:t xml:space="preserve"> Society of Professional Engineers Educational Foundation</w:t>
      </w:r>
    </w:p>
    <w:p w:rsidR="00AA6A94" w:rsidRDefault="00AA6A94">
      <w:pPr>
        <w:pStyle w:val="Heading8"/>
        <w:tabs>
          <w:tab w:val="clear" w:pos="2880"/>
        </w:tabs>
        <w:rPr>
          <w:color w:val="000080"/>
        </w:rPr>
      </w:pPr>
      <w:r>
        <w:rPr>
          <w:color w:val="000080"/>
        </w:rPr>
        <w:t>Annual MATHCOUNTS Golf Outing</w:t>
      </w:r>
    </w:p>
    <w:p w:rsidR="00AA6A94" w:rsidRDefault="00AA6A94" w:rsidP="007A3DE8">
      <w:pPr>
        <w:spacing w:line="120" w:lineRule="exact"/>
        <w:jc w:val="center"/>
        <w:rPr>
          <w:rFonts w:ascii="Times New Roman" w:hAnsi="Times New Roman"/>
          <w:color w:val="000080"/>
          <w:sz w:val="24"/>
        </w:rPr>
      </w:pPr>
    </w:p>
    <w:p w:rsidR="00AA6A94" w:rsidRDefault="00AA6A94">
      <w:pPr>
        <w:jc w:val="center"/>
        <w:rPr>
          <w:rFonts w:ascii="Times New Roman" w:hAnsi="Times New Roman"/>
          <w:color w:val="000080"/>
          <w:sz w:val="28"/>
        </w:rPr>
      </w:pPr>
      <w:smartTag w:uri="urn:schemas-microsoft-com:office:smarttags" w:element="place">
        <w:smartTag w:uri="urn:schemas-microsoft-com:office:smarttags" w:element="PlaceName">
          <w:r>
            <w:rPr>
              <w:rFonts w:ascii="Times New Roman" w:hAnsi="Times New Roman"/>
              <w:color w:val="000080"/>
              <w:sz w:val="28"/>
            </w:rPr>
            <w:t>Cherry</w:t>
          </w:r>
        </w:smartTag>
        <w:r>
          <w:rPr>
            <w:rFonts w:ascii="Times New Roman" w:hAnsi="Times New Roman"/>
            <w:color w:val="000080"/>
            <w:sz w:val="28"/>
          </w:rPr>
          <w:t xml:space="preserve"> </w:t>
        </w:r>
        <w:smartTag w:uri="urn:schemas-microsoft-com:office:smarttags" w:element="PlaceType">
          <w:r>
            <w:rPr>
              <w:rFonts w:ascii="Times New Roman" w:hAnsi="Times New Roman"/>
              <w:color w:val="000080"/>
              <w:sz w:val="28"/>
            </w:rPr>
            <w:t>Valley</w:t>
          </w:r>
        </w:smartTag>
      </w:smartTag>
      <w:r>
        <w:rPr>
          <w:rFonts w:ascii="Times New Roman" w:hAnsi="Times New Roman"/>
          <w:color w:val="000080"/>
          <w:sz w:val="28"/>
        </w:rPr>
        <w:t xml:space="preserve"> Country Club; A Rees Jones Course, 1544 The </w:t>
      </w:r>
      <w:smartTag w:uri="urn:schemas-microsoft-com:office:smarttags" w:element="address">
        <w:smartTag w:uri="urn:schemas-microsoft-com:office:smarttags" w:element="Street">
          <w:r>
            <w:rPr>
              <w:rFonts w:ascii="Times New Roman" w:hAnsi="Times New Roman"/>
              <w:color w:val="000080"/>
              <w:sz w:val="28"/>
            </w:rPr>
            <w:t>Great Road</w:t>
          </w:r>
        </w:smartTag>
        <w:r>
          <w:rPr>
            <w:rFonts w:ascii="Times New Roman" w:hAnsi="Times New Roman"/>
            <w:color w:val="000080"/>
            <w:sz w:val="28"/>
          </w:rPr>
          <w:t xml:space="preserve">, </w:t>
        </w:r>
        <w:smartTag w:uri="urn:schemas-microsoft-com:office:smarttags" w:element="City">
          <w:r>
            <w:rPr>
              <w:rFonts w:ascii="Times New Roman" w:hAnsi="Times New Roman"/>
              <w:color w:val="000080"/>
              <w:sz w:val="28"/>
            </w:rPr>
            <w:t>Skillman</w:t>
          </w:r>
        </w:smartTag>
        <w:r>
          <w:rPr>
            <w:rFonts w:ascii="Times New Roman" w:hAnsi="Times New Roman"/>
            <w:color w:val="000080"/>
            <w:sz w:val="28"/>
          </w:rPr>
          <w:t xml:space="preserve">, </w:t>
        </w:r>
        <w:smartTag w:uri="urn:schemas-microsoft-com:office:smarttags" w:element="State">
          <w:r>
            <w:rPr>
              <w:rFonts w:ascii="Times New Roman" w:hAnsi="Times New Roman"/>
              <w:color w:val="000080"/>
              <w:sz w:val="28"/>
            </w:rPr>
            <w:t>NJ</w:t>
          </w:r>
        </w:smartTag>
      </w:smartTag>
    </w:p>
    <w:p w:rsidR="00AA6A94" w:rsidRDefault="00AA6A94">
      <w:pPr>
        <w:jc w:val="center"/>
        <w:rPr>
          <w:rFonts w:ascii="Times New Roman" w:hAnsi="Times New Roman"/>
          <w:color w:val="000080"/>
          <w:sz w:val="28"/>
        </w:rPr>
      </w:pPr>
      <w:r>
        <w:rPr>
          <w:rFonts w:ascii="Times New Roman" w:hAnsi="Times New Roman"/>
          <w:color w:val="000080"/>
          <w:sz w:val="28"/>
        </w:rPr>
        <w:t xml:space="preserve">Tuesday, </w:t>
      </w:r>
      <w:r w:rsidRPr="005477B6">
        <w:rPr>
          <w:rFonts w:ascii="Times New Roman" w:hAnsi="Times New Roman"/>
          <w:color w:val="000080"/>
          <w:sz w:val="28"/>
        </w:rPr>
        <w:t>Ju</w:t>
      </w:r>
      <w:r w:rsidR="00CA7378" w:rsidRPr="005477B6">
        <w:rPr>
          <w:rFonts w:ascii="Times New Roman" w:hAnsi="Times New Roman"/>
          <w:color w:val="000080"/>
          <w:sz w:val="28"/>
        </w:rPr>
        <w:t>ne 2</w:t>
      </w:r>
      <w:r w:rsidR="00D6715C">
        <w:rPr>
          <w:rFonts w:ascii="Times New Roman" w:hAnsi="Times New Roman"/>
          <w:color w:val="000080"/>
          <w:sz w:val="28"/>
        </w:rPr>
        <w:t>7</w:t>
      </w:r>
      <w:r>
        <w:rPr>
          <w:rFonts w:ascii="Times New Roman" w:hAnsi="Times New Roman"/>
          <w:color w:val="000080"/>
          <w:sz w:val="28"/>
        </w:rPr>
        <w:t>, 20</w:t>
      </w:r>
      <w:r w:rsidR="008200C1">
        <w:rPr>
          <w:rFonts w:ascii="Times New Roman" w:hAnsi="Times New Roman"/>
          <w:color w:val="000080"/>
          <w:sz w:val="28"/>
        </w:rPr>
        <w:t>1</w:t>
      </w:r>
      <w:r w:rsidR="00D6715C">
        <w:rPr>
          <w:rFonts w:ascii="Times New Roman" w:hAnsi="Times New Roman"/>
          <w:color w:val="000080"/>
          <w:sz w:val="28"/>
        </w:rPr>
        <w:t>7</w:t>
      </w:r>
    </w:p>
    <w:p w:rsidR="00AA6A94" w:rsidRDefault="00AA6A94">
      <w:pPr>
        <w:jc w:val="center"/>
        <w:rPr>
          <w:rFonts w:ascii="Times New Roman" w:hAnsi="Times New Roman"/>
          <w:color w:val="000080"/>
          <w:sz w:val="28"/>
        </w:rPr>
      </w:pPr>
      <w:r>
        <w:rPr>
          <w:rFonts w:ascii="Times New Roman" w:hAnsi="Times New Roman"/>
          <w:color w:val="000080"/>
          <w:sz w:val="28"/>
        </w:rPr>
        <w:t>Thomas A. Fisher, PE, Chairman</w:t>
      </w:r>
    </w:p>
    <w:p w:rsidR="00AA6A94" w:rsidRDefault="00AA6A94">
      <w:pPr>
        <w:jc w:val="center"/>
        <w:rPr>
          <w:rFonts w:ascii="Times New Roman" w:hAnsi="Times New Roman"/>
          <w:color w:val="000080"/>
          <w:sz w:val="36"/>
        </w:rPr>
      </w:pPr>
      <w:r>
        <w:rPr>
          <w:rFonts w:ascii="Times New Roman" w:hAnsi="Times New Roman"/>
          <w:b/>
          <w:color w:val="000080"/>
          <w:sz w:val="36"/>
        </w:rPr>
        <w:t xml:space="preserve">Blair </w:t>
      </w:r>
      <w:proofErr w:type="spellStart"/>
      <w:r>
        <w:rPr>
          <w:rFonts w:ascii="Times New Roman" w:hAnsi="Times New Roman"/>
          <w:b/>
          <w:color w:val="000080"/>
          <w:sz w:val="36"/>
        </w:rPr>
        <w:t>Birdsall</w:t>
      </w:r>
      <w:proofErr w:type="spellEnd"/>
      <w:r>
        <w:rPr>
          <w:rFonts w:ascii="Times New Roman" w:hAnsi="Times New Roman"/>
          <w:b/>
          <w:color w:val="000080"/>
          <w:sz w:val="36"/>
        </w:rPr>
        <w:t xml:space="preserve"> &amp; Jose </w:t>
      </w:r>
      <w:proofErr w:type="spellStart"/>
      <w:r>
        <w:rPr>
          <w:rFonts w:ascii="Times New Roman" w:hAnsi="Times New Roman"/>
          <w:b/>
          <w:color w:val="000080"/>
          <w:sz w:val="36"/>
        </w:rPr>
        <w:t>Celis</w:t>
      </w:r>
      <w:proofErr w:type="spellEnd"/>
      <w:r>
        <w:rPr>
          <w:rFonts w:ascii="Times New Roman" w:hAnsi="Times New Roman"/>
          <w:b/>
          <w:color w:val="000080"/>
          <w:sz w:val="36"/>
        </w:rPr>
        <w:t xml:space="preserve"> Memorial Trophy</w:t>
      </w:r>
    </w:p>
    <w:p w:rsidR="00AA6A94" w:rsidRDefault="00AA6A94" w:rsidP="007A3DE8">
      <w:pPr>
        <w:spacing w:line="120" w:lineRule="exact"/>
        <w:jc w:val="center"/>
        <w:rPr>
          <w:rFonts w:ascii="Times New Roman" w:hAnsi="Times New Roman"/>
          <w:color w:val="000080"/>
          <w:sz w:val="24"/>
        </w:rPr>
      </w:pPr>
    </w:p>
    <w:tbl>
      <w:tblPr>
        <w:tblW w:w="11250" w:type="dxa"/>
        <w:tblBorders>
          <w:top w:val="nil"/>
          <w:left w:val="nil"/>
          <w:bottom w:val="single" w:sz="12" w:space="0" w:color="000000"/>
          <w:right w:val="nil"/>
          <w:insideH w:val="nil"/>
          <w:insideV w:val="nil"/>
        </w:tblBorders>
        <w:tblLayout w:type="fixed"/>
        <w:tblLook w:val="00A0" w:firstRow="1" w:lastRow="0" w:firstColumn="1" w:lastColumn="0" w:noHBand="0" w:noVBand="0"/>
      </w:tblPr>
      <w:tblGrid>
        <w:gridCol w:w="2898"/>
        <w:gridCol w:w="3960"/>
        <w:gridCol w:w="4392"/>
      </w:tblGrid>
      <w:tr w:rsidR="00AA6A94" w:rsidTr="00095D35">
        <w:tc>
          <w:tcPr>
            <w:tcW w:w="2898" w:type="dxa"/>
            <w:tcBorders>
              <w:left w:val="single" w:sz="12" w:space="0" w:color="800000"/>
              <w:bottom w:val="single" w:sz="12" w:space="0" w:color="000000"/>
              <w:right w:val="single" w:sz="12" w:space="0" w:color="800000"/>
            </w:tcBorders>
            <w:shd w:val="solid" w:color="800000" w:fill="FFFFFF"/>
          </w:tcPr>
          <w:p w:rsidR="00AA6A94" w:rsidRDefault="00AA6A94">
            <w:pPr>
              <w:pStyle w:val="Heading9"/>
              <w:jc w:val="center"/>
              <w:rPr>
                <w:i/>
                <w:color w:val="FFFFFF"/>
                <w:sz w:val="28"/>
              </w:rPr>
            </w:pPr>
            <w:r>
              <w:rPr>
                <w:i/>
                <w:color w:val="FFFFFF"/>
                <w:sz w:val="28"/>
              </w:rPr>
              <w:t>Schedule</w:t>
            </w:r>
          </w:p>
        </w:tc>
        <w:tc>
          <w:tcPr>
            <w:tcW w:w="3960" w:type="dxa"/>
            <w:tcBorders>
              <w:left w:val="single" w:sz="12" w:space="0" w:color="800000"/>
              <w:bottom w:val="single" w:sz="12" w:space="0" w:color="000000"/>
              <w:right w:val="single" w:sz="12" w:space="0" w:color="800000"/>
            </w:tcBorders>
            <w:shd w:val="solid" w:color="800000" w:fill="FFFFFF"/>
          </w:tcPr>
          <w:p w:rsidR="00AA6A94" w:rsidRDefault="00AA6A94">
            <w:pPr>
              <w:jc w:val="center"/>
              <w:rPr>
                <w:rFonts w:ascii="Times New Roman" w:hAnsi="Times New Roman"/>
                <w:b/>
                <w:i/>
                <w:color w:val="FFFFFF"/>
                <w:sz w:val="28"/>
              </w:rPr>
            </w:pPr>
            <w:r>
              <w:rPr>
                <w:rFonts w:ascii="Times New Roman" w:hAnsi="Times New Roman"/>
                <w:b/>
                <w:i/>
                <w:color w:val="FFFFFF"/>
                <w:sz w:val="28"/>
              </w:rPr>
              <w:t>Prizes</w:t>
            </w:r>
          </w:p>
        </w:tc>
        <w:tc>
          <w:tcPr>
            <w:tcW w:w="4392" w:type="dxa"/>
            <w:tcBorders>
              <w:left w:val="single" w:sz="12" w:space="0" w:color="800000"/>
              <w:bottom w:val="single" w:sz="12" w:space="0" w:color="000000"/>
              <w:right w:val="single" w:sz="12" w:space="0" w:color="800000"/>
            </w:tcBorders>
            <w:shd w:val="solid" w:color="800000" w:fill="FFFFFF"/>
          </w:tcPr>
          <w:p w:rsidR="00AA6A94" w:rsidRDefault="00AA6A94">
            <w:pPr>
              <w:jc w:val="center"/>
              <w:rPr>
                <w:rFonts w:ascii="Times New Roman" w:hAnsi="Times New Roman"/>
                <w:b/>
                <w:i/>
                <w:color w:val="FFFFFF"/>
                <w:sz w:val="28"/>
              </w:rPr>
            </w:pPr>
            <w:r>
              <w:rPr>
                <w:rFonts w:ascii="Times New Roman" w:hAnsi="Times New Roman"/>
                <w:b/>
                <w:i/>
                <w:color w:val="FFFFFF"/>
                <w:sz w:val="28"/>
              </w:rPr>
              <w:t>Fee</w:t>
            </w:r>
          </w:p>
        </w:tc>
      </w:tr>
      <w:tr w:rsidR="00B15159" w:rsidTr="00095D35">
        <w:trPr>
          <w:trHeight w:val="840"/>
        </w:trPr>
        <w:tc>
          <w:tcPr>
            <w:tcW w:w="2898" w:type="dxa"/>
            <w:vMerge w:val="restart"/>
            <w:tcBorders>
              <w:top w:val="single" w:sz="12" w:space="0" w:color="000000"/>
              <w:left w:val="single" w:sz="12" w:space="0" w:color="800000"/>
              <w:right w:val="single" w:sz="12" w:space="0" w:color="800000"/>
            </w:tcBorders>
            <w:shd w:val="pct25" w:color="FFFF00" w:fill="auto"/>
          </w:tcPr>
          <w:p w:rsidR="00B15159" w:rsidRDefault="00B15159">
            <w:pPr>
              <w:rPr>
                <w:rFonts w:ascii="Comic Sans MS" w:hAnsi="Comic Sans MS"/>
                <w:b/>
                <w:color w:val="008000"/>
              </w:rPr>
            </w:pPr>
            <w:r>
              <w:rPr>
                <w:rFonts w:ascii="Comic Sans MS" w:hAnsi="Comic Sans MS"/>
                <w:b/>
                <w:color w:val="008000"/>
              </w:rPr>
              <w:t xml:space="preserve">Shotgun Start - </w:t>
            </w:r>
            <w:smartTag w:uri="urn:schemas-microsoft-com:office:smarttags" w:element="time">
              <w:smartTagPr>
                <w:attr w:name="Minute" w:val="0"/>
                <w:attr w:name="Hour" w:val="12"/>
              </w:smartTagPr>
              <w:r>
                <w:rPr>
                  <w:rFonts w:ascii="Comic Sans MS" w:hAnsi="Comic Sans MS"/>
                  <w:b/>
                  <w:color w:val="008000"/>
                </w:rPr>
                <w:t>Noon</w:t>
              </w:r>
            </w:smartTag>
          </w:p>
          <w:p w:rsidR="00B15159" w:rsidRDefault="00B15159">
            <w:pPr>
              <w:rPr>
                <w:rFonts w:ascii="Comic Sans MS" w:hAnsi="Comic Sans MS"/>
                <w:b/>
                <w:color w:val="008000"/>
              </w:rPr>
            </w:pPr>
            <w:r>
              <w:rPr>
                <w:rFonts w:ascii="Comic Sans MS" w:hAnsi="Comic Sans MS"/>
                <w:b/>
                <w:color w:val="008000"/>
              </w:rPr>
              <w:t>(Please arrive for check-in 30 minutes before tee time)</w:t>
            </w:r>
          </w:p>
          <w:p w:rsidR="00B15159" w:rsidRDefault="00B15159">
            <w:pPr>
              <w:rPr>
                <w:rFonts w:ascii="Comic Sans MS" w:hAnsi="Comic Sans MS"/>
                <w:b/>
                <w:color w:val="008000"/>
              </w:rPr>
            </w:pPr>
            <w:r>
              <w:rPr>
                <w:rFonts w:ascii="Comic Sans MS" w:hAnsi="Comic Sans MS"/>
                <w:b/>
                <w:color w:val="008000"/>
              </w:rPr>
              <w:t>Cocktails (cash bar)</w:t>
            </w:r>
          </w:p>
          <w:p w:rsidR="00B15159" w:rsidRDefault="00C23500">
            <w:pPr>
              <w:rPr>
                <w:rFonts w:ascii="Times New Roman" w:hAnsi="Times New Roman"/>
                <w:b/>
                <w:i/>
                <w:color w:val="008000"/>
              </w:rPr>
            </w:pPr>
            <w:r>
              <w:rPr>
                <w:rFonts w:ascii="Comic Sans MS" w:hAnsi="Comic Sans MS"/>
                <w:b/>
                <w:color w:val="008000"/>
              </w:rPr>
              <w:t>Dinner - 6:0</w:t>
            </w:r>
            <w:r w:rsidR="00B15159">
              <w:rPr>
                <w:rFonts w:ascii="Comic Sans MS" w:hAnsi="Comic Sans MS"/>
                <w:b/>
                <w:color w:val="008000"/>
              </w:rPr>
              <w:t>0 p.m.</w:t>
            </w:r>
          </w:p>
        </w:tc>
        <w:tc>
          <w:tcPr>
            <w:tcW w:w="3960" w:type="dxa"/>
            <w:vMerge w:val="restart"/>
            <w:tcBorders>
              <w:top w:val="single" w:sz="12" w:space="0" w:color="000000"/>
              <w:left w:val="single" w:sz="12" w:space="0" w:color="800000"/>
              <w:right w:val="single" w:sz="12" w:space="0" w:color="800000"/>
            </w:tcBorders>
            <w:shd w:val="pct25" w:color="FFFF00" w:fill="auto"/>
          </w:tcPr>
          <w:p w:rsidR="00B15159" w:rsidRDefault="00B15159">
            <w:pPr>
              <w:rPr>
                <w:rFonts w:ascii="Comic Sans MS" w:hAnsi="Comic Sans MS"/>
                <w:b/>
                <w:color w:val="008000"/>
              </w:rPr>
            </w:pPr>
            <w:r>
              <w:rPr>
                <w:rFonts w:ascii="Comic Sans MS" w:hAnsi="Comic Sans MS"/>
                <w:b/>
                <w:color w:val="008000"/>
              </w:rPr>
              <w:t>Low Gross - 3 Prizes</w:t>
            </w:r>
          </w:p>
          <w:p w:rsidR="00B15159" w:rsidRDefault="00B15159">
            <w:pPr>
              <w:rPr>
                <w:rFonts w:ascii="Comic Sans MS" w:hAnsi="Comic Sans MS"/>
                <w:b/>
                <w:color w:val="008000"/>
              </w:rPr>
            </w:pPr>
            <w:r>
              <w:rPr>
                <w:rFonts w:ascii="Comic Sans MS" w:hAnsi="Comic Sans MS"/>
                <w:b/>
                <w:color w:val="008000"/>
              </w:rPr>
              <w:t>Low Calloway - 3 prizes</w:t>
            </w:r>
          </w:p>
          <w:p w:rsidR="00B15159" w:rsidRDefault="00B15159">
            <w:pPr>
              <w:rPr>
                <w:rFonts w:ascii="Comic Sans MS" w:hAnsi="Comic Sans MS"/>
                <w:b/>
                <w:color w:val="008000"/>
              </w:rPr>
            </w:pPr>
            <w:r>
              <w:rPr>
                <w:rFonts w:ascii="Comic Sans MS" w:hAnsi="Comic Sans MS"/>
                <w:b/>
                <w:color w:val="008000"/>
              </w:rPr>
              <w:t>Nearest to Pin (2)</w:t>
            </w:r>
          </w:p>
          <w:p w:rsidR="00B15159" w:rsidRDefault="00B15159">
            <w:pPr>
              <w:rPr>
                <w:rFonts w:ascii="Comic Sans MS" w:hAnsi="Comic Sans MS"/>
                <w:b/>
                <w:color w:val="008000"/>
              </w:rPr>
            </w:pPr>
            <w:r>
              <w:rPr>
                <w:rFonts w:ascii="Comic Sans MS" w:hAnsi="Comic Sans MS"/>
                <w:b/>
                <w:color w:val="008000"/>
              </w:rPr>
              <w:t>Longest Drive (2)</w:t>
            </w:r>
          </w:p>
          <w:p w:rsidR="00C23500" w:rsidRDefault="00C23500">
            <w:pPr>
              <w:rPr>
                <w:rFonts w:ascii="Times New Roman" w:hAnsi="Times New Roman"/>
                <w:color w:val="008000"/>
              </w:rPr>
            </w:pPr>
            <w:r>
              <w:rPr>
                <w:rFonts w:ascii="Comic Sans MS" w:hAnsi="Comic Sans MS"/>
                <w:b/>
                <w:color w:val="008000"/>
              </w:rPr>
              <w:t>Putting Contest—</w:t>
            </w:r>
            <w:r w:rsidR="00095D35">
              <w:rPr>
                <w:rFonts w:ascii="Comic Sans MS" w:hAnsi="Comic Sans MS"/>
                <w:b/>
                <w:color w:val="008000"/>
              </w:rPr>
              <w:t xml:space="preserve"> Potential to</w:t>
            </w:r>
            <w:r>
              <w:rPr>
                <w:rFonts w:ascii="Comic Sans MS" w:hAnsi="Comic Sans MS"/>
                <w:b/>
                <w:color w:val="008000"/>
              </w:rPr>
              <w:t xml:space="preserve"> sink a putt worth $10,000.00</w:t>
            </w:r>
            <w:r w:rsidR="00D6715C">
              <w:rPr>
                <w:rFonts w:ascii="Comic Sans MS" w:hAnsi="Comic Sans MS"/>
                <w:b/>
                <w:color w:val="008000"/>
              </w:rPr>
              <w:t xml:space="preserve"> (Need a Sponsor)</w:t>
            </w:r>
          </w:p>
        </w:tc>
        <w:tc>
          <w:tcPr>
            <w:tcW w:w="4392" w:type="dxa"/>
            <w:tcBorders>
              <w:top w:val="single" w:sz="12" w:space="0" w:color="000000"/>
              <w:left w:val="single" w:sz="12" w:space="0" w:color="800000"/>
              <w:bottom w:val="single" w:sz="4" w:space="0" w:color="auto"/>
              <w:right w:val="single" w:sz="12" w:space="0" w:color="800000"/>
            </w:tcBorders>
            <w:shd w:val="pct25" w:color="FFFF00" w:fill="auto"/>
          </w:tcPr>
          <w:p w:rsidR="00B15159" w:rsidRDefault="00B15159">
            <w:pPr>
              <w:rPr>
                <w:rFonts w:ascii="Comic Sans MS" w:hAnsi="Comic Sans MS"/>
                <w:b/>
                <w:color w:val="008000"/>
              </w:rPr>
            </w:pPr>
            <w:r>
              <w:rPr>
                <w:rFonts w:ascii="Comic Sans MS" w:hAnsi="Comic Sans MS"/>
                <w:b/>
                <w:color w:val="008000"/>
              </w:rPr>
              <w:t>Your contribution of $250 includes the following:</w:t>
            </w:r>
          </w:p>
          <w:p w:rsidR="00B15159" w:rsidRDefault="00B15159" w:rsidP="00B15159">
            <w:pPr>
              <w:rPr>
                <w:rFonts w:ascii="Times New Roman" w:hAnsi="Times New Roman"/>
                <w:color w:val="008000"/>
              </w:rPr>
            </w:pPr>
            <w:r>
              <w:rPr>
                <w:rFonts w:ascii="Comic Sans MS" w:hAnsi="Comic Sans MS"/>
                <w:b/>
                <w:color w:val="008000"/>
              </w:rPr>
              <w:t>Green Fee, Golf Cart,</w:t>
            </w:r>
            <w:r w:rsidR="00C23500">
              <w:rPr>
                <w:rFonts w:ascii="Comic Sans MS" w:hAnsi="Comic Sans MS"/>
                <w:b/>
                <w:color w:val="008000"/>
              </w:rPr>
              <w:t xml:space="preserve"> Box Lunch,</w:t>
            </w:r>
            <w:r>
              <w:rPr>
                <w:rFonts w:ascii="Comic Sans MS" w:hAnsi="Comic Sans MS"/>
                <w:b/>
                <w:color w:val="008000"/>
              </w:rPr>
              <w:t xml:space="preserve"> Dinner Buffet, Prizes</w:t>
            </w:r>
          </w:p>
        </w:tc>
      </w:tr>
      <w:tr w:rsidR="00B15159" w:rsidTr="00095D35">
        <w:trPr>
          <w:trHeight w:val="638"/>
        </w:trPr>
        <w:tc>
          <w:tcPr>
            <w:tcW w:w="2898" w:type="dxa"/>
            <w:vMerge/>
            <w:tcBorders>
              <w:left w:val="single" w:sz="12" w:space="0" w:color="800000"/>
              <w:bottom w:val="single" w:sz="12" w:space="0" w:color="000000"/>
              <w:right w:val="single" w:sz="12" w:space="0" w:color="800000"/>
            </w:tcBorders>
            <w:shd w:val="pct25" w:color="FFFF00" w:fill="auto"/>
          </w:tcPr>
          <w:p w:rsidR="00B15159" w:rsidRDefault="00B15159">
            <w:pPr>
              <w:rPr>
                <w:rFonts w:ascii="Comic Sans MS" w:hAnsi="Comic Sans MS"/>
                <w:b/>
                <w:color w:val="008000"/>
              </w:rPr>
            </w:pPr>
          </w:p>
        </w:tc>
        <w:tc>
          <w:tcPr>
            <w:tcW w:w="3960" w:type="dxa"/>
            <w:vMerge/>
            <w:tcBorders>
              <w:left w:val="single" w:sz="12" w:space="0" w:color="800000"/>
              <w:bottom w:val="single" w:sz="12" w:space="0" w:color="000000"/>
              <w:right w:val="single" w:sz="12" w:space="0" w:color="800000"/>
            </w:tcBorders>
            <w:shd w:val="pct25" w:color="FFFF00" w:fill="auto"/>
          </w:tcPr>
          <w:p w:rsidR="00B15159" w:rsidRDefault="00B15159">
            <w:pPr>
              <w:rPr>
                <w:rFonts w:ascii="Comic Sans MS" w:hAnsi="Comic Sans MS"/>
                <w:b/>
                <w:color w:val="008000"/>
              </w:rPr>
            </w:pPr>
          </w:p>
        </w:tc>
        <w:tc>
          <w:tcPr>
            <w:tcW w:w="4392" w:type="dxa"/>
            <w:tcBorders>
              <w:top w:val="single" w:sz="4" w:space="0" w:color="auto"/>
              <w:left w:val="single" w:sz="12" w:space="0" w:color="800000"/>
              <w:bottom w:val="single" w:sz="12" w:space="0" w:color="000000"/>
              <w:right w:val="single" w:sz="12" w:space="0" w:color="800000"/>
            </w:tcBorders>
            <w:shd w:val="pct25" w:color="FFFF00" w:fill="auto"/>
          </w:tcPr>
          <w:p w:rsidR="00B15159" w:rsidRDefault="00B15159" w:rsidP="00C23500">
            <w:pPr>
              <w:spacing w:before="120"/>
              <w:rPr>
                <w:rFonts w:ascii="Comic Sans MS" w:hAnsi="Comic Sans MS"/>
                <w:b/>
                <w:color w:val="008000"/>
              </w:rPr>
            </w:pPr>
            <w:r>
              <w:rPr>
                <w:rFonts w:ascii="Comic Sans MS" w:hAnsi="Comic Sans MS"/>
                <w:b/>
                <w:color w:val="008000"/>
              </w:rPr>
              <w:t>Dinner Buffet only - $60</w:t>
            </w:r>
          </w:p>
        </w:tc>
      </w:tr>
    </w:tbl>
    <w:p w:rsidR="00AA6A94" w:rsidRDefault="00AA6A94">
      <w:pPr>
        <w:rPr>
          <w:rFonts w:ascii="Times New Roman" w:hAnsi="Times New Roman"/>
          <w:color w:val="000080"/>
          <w:sz w:val="22"/>
        </w:rPr>
      </w:pPr>
    </w:p>
    <w:p w:rsidR="00AA6A94" w:rsidRPr="00F608E6" w:rsidRDefault="00AA6A94">
      <w:pPr>
        <w:pStyle w:val="BodyText3"/>
        <w:rPr>
          <w:sz w:val="21"/>
          <w:szCs w:val="21"/>
        </w:rPr>
      </w:pPr>
      <w:r w:rsidRPr="00F608E6">
        <w:rPr>
          <w:sz w:val="21"/>
          <w:szCs w:val="21"/>
        </w:rPr>
        <w:t xml:space="preserve">In recognition of two outstanding Professional Engineers, and friends to MATHCOUNTS, we have established the Blair </w:t>
      </w:r>
      <w:proofErr w:type="spellStart"/>
      <w:r w:rsidRPr="00F608E6">
        <w:rPr>
          <w:sz w:val="21"/>
          <w:szCs w:val="21"/>
        </w:rPr>
        <w:t>Birdsall</w:t>
      </w:r>
      <w:proofErr w:type="spellEnd"/>
      <w:r w:rsidRPr="00F608E6">
        <w:rPr>
          <w:sz w:val="21"/>
          <w:szCs w:val="21"/>
        </w:rPr>
        <w:t xml:space="preserve"> &amp; Jose </w:t>
      </w:r>
      <w:proofErr w:type="spellStart"/>
      <w:r w:rsidRPr="00F608E6">
        <w:rPr>
          <w:sz w:val="21"/>
          <w:szCs w:val="21"/>
        </w:rPr>
        <w:t>Celis</w:t>
      </w:r>
      <w:proofErr w:type="spellEnd"/>
      <w:r w:rsidRPr="00F608E6">
        <w:rPr>
          <w:sz w:val="21"/>
          <w:szCs w:val="21"/>
        </w:rPr>
        <w:t xml:space="preserve"> Memorial Trophy.  The winner</w:t>
      </w:r>
      <w:r w:rsidR="00A57A07" w:rsidRPr="00F608E6">
        <w:rPr>
          <w:sz w:val="21"/>
          <w:szCs w:val="21"/>
        </w:rPr>
        <w:t>s</w:t>
      </w:r>
      <w:r w:rsidRPr="00F608E6">
        <w:rPr>
          <w:sz w:val="21"/>
          <w:szCs w:val="21"/>
        </w:rPr>
        <w:t xml:space="preserve"> of Low </w:t>
      </w:r>
      <w:proofErr w:type="gramStart"/>
      <w:r w:rsidRPr="00F608E6">
        <w:rPr>
          <w:sz w:val="21"/>
          <w:szCs w:val="21"/>
        </w:rPr>
        <w:t>Gross,</w:t>
      </w:r>
      <w:proofErr w:type="gramEnd"/>
      <w:r w:rsidRPr="00F608E6">
        <w:rPr>
          <w:sz w:val="21"/>
          <w:szCs w:val="21"/>
        </w:rPr>
        <w:t xml:space="preserve"> and Low Calloway shall </w:t>
      </w:r>
      <w:r w:rsidR="00254EF6" w:rsidRPr="00F608E6">
        <w:rPr>
          <w:sz w:val="21"/>
          <w:szCs w:val="21"/>
        </w:rPr>
        <w:t xml:space="preserve">have </w:t>
      </w:r>
      <w:r w:rsidRPr="00F608E6">
        <w:rPr>
          <w:sz w:val="21"/>
          <w:szCs w:val="21"/>
        </w:rPr>
        <w:t>their names engraved on the base of the trophy.</w:t>
      </w:r>
    </w:p>
    <w:p w:rsidR="00AA6A94" w:rsidRPr="00F608E6" w:rsidRDefault="00AA6A94" w:rsidP="003E6488">
      <w:pPr>
        <w:spacing w:line="180" w:lineRule="exact"/>
        <w:rPr>
          <w:rFonts w:ascii="Times New Roman" w:hAnsi="Times New Roman"/>
          <w:color w:val="000080"/>
          <w:sz w:val="21"/>
          <w:szCs w:val="21"/>
        </w:rPr>
      </w:pPr>
    </w:p>
    <w:p w:rsidR="00AA6A94" w:rsidRPr="00F608E6" w:rsidRDefault="00AA6A94" w:rsidP="005477B6">
      <w:pPr>
        <w:pStyle w:val="BodyText3"/>
        <w:rPr>
          <w:sz w:val="21"/>
          <w:szCs w:val="21"/>
        </w:rPr>
      </w:pPr>
      <w:r w:rsidRPr="00F608E6">
        <w:rPr>
          <w:sz w:val="21"/>
          <w:szCs w:val="21"/>
        </w:rPr>
        <w:t>Should it rain, a new date will be selected by CVCC and will be announced on Ju</w:t>
      </w:r>
      <w:r w:rsidR="00CA7378" w:rsidRPr="00F608E6">
        <w:rPr>
          <w:sz w:val="21"/>
          <w:szCs w:val="21"/>
        </w:rPr>
        <w:t>ne 2</w:t>
      </w:r>
      <w:r w:rsidR="00D6715C">
        <w:rPr>
          <w:sz w:val="21"/>
          <w:szCs w:val="21"/>
        </w:rPr>
        <w:t>7</w:t>
      </w:r>
      <w:r w:rsidRPr="00F608E6">
        <w:rPr>
          <w:sz w:val="21"/>
          <w:szCs w:val="21"/>
        </w:rPr>
        <w:t xml:space="preserve"> (</w:t>
      </w:r>
      <w:r w:rsidR="00886441" w:rsidRPr="00F608E6">
        <w:rPr>
          <w:sz w:val="21"/>
          <w:szCs w:val="21"/>
        </w:rPr>
        <w:t>n</w:t>
      </w:r>
      <w:r w:rsidRPr="00F608E6">
        <w:rPr>
          <w:sz w:val="21"/>
          <w:szCs w:val="21"/>
        </w:rPr>
        <w:t>o refunds).  Any questions concerning weather conditions, call CVCC at (609) 466-4464.</w:t>
      </w:r>
    </w:p>
    <w:p w:rsidR="00AA6A94" w:rsidRPr="00F608E6" w:rsidRDefault="00AA6A94" w:rsidP="005477B6">
      <w:pPr>
        <w:pStyle w:val="BodyText3"/>
        <w:rPr>
          <w:sz w:val="21"/>
          <w:szCs w:val="21"/>
        </w:rPr>
      </w:pPr>
    </w:p>
    <w:p w:rsidR="00AA6A94" w:rsidRPr="00F608E6" w:rsidRDefault="00AA6A94" w:rsidP="005477B6">
      <w:pPr>
        <w:pStyle w:val="BodyText3"/>
        <w:rPr>
          <w:sz w:val="21"/>
          <w:szCs w:val="21"/>
        </w:rPr>
      </w:pPr>
      <w:r w:rsidRPr="00F608E6">
        <w:rPr>
          <w:sz w:val="21"/>
          <w:szCs w:val="21"/>
        </w:rPr>
        <w:t>Fill out the reservation form below.  Make up your own foursome or we'll arrange a foursome for you.  Please return the form as soon as possible.  All fees must be received by Ju</w:t>
      </w:r>
      <w:r w:rsidR="00D6715C">
        <w:rPr>
          <w:sz w:val="21"/>
          <w:szCs w:val="21"/>
        </w:rPr>
        <w:t>ne 20</w:t>
      </w:r>
      <w:r w:rsidRPr="00F608E6">
        <w:rPr>
          <w:sz w:val="21"/>
          <w:szCs w:val="21"/>
        </w:rPr>
        <w:t>, 20</w:t>
      </w:r>
      <w:r w:rsidR="00F11A5F" w:rsidRPr="00F608E6">
        <w:rPr>
          <w:sz w:val="21"/>
          <w:szCs w:val="21"/>
        </w:rPr>
        <w:t>1</w:t>
      </w:r>
      <w:r w:rsidR="00D6715C">
        <w:rPr>
          <w:sz w:val="21"/>
          <w:szCs w:val="21"/>
        </w:rPr>
        <w:t>7</w:t>
      </w:r>
      <w:r w:rsidRPr="00F608E6">
        <w:rPr>
          <w:sz w:val="21"/>
          <w:szCs w:val="21"/>
        </w:rPr>
        <w:t>.</w:t>
      </w:r>
    </w:p>
    <w:p w:rsidR="00AA6A94" w:rsidRPr="00F608E6" w:rsidRDefault="00AA6A94" w:rsidP="003E6488">
      <w:pPr>
        <w:spacing w:line="180" w:lineRule="exact"/>
        <w:rPr>
          <w:rFonts w:ascii="Times New Roman" w:hAnsi="Times New Roman"/>
          <w:color w:val="000080"/>
          <w:sz w:val="21"/>
          <w:szCs w:val="21"/>
        </w:rPr>
      </w:pPr>
    </w:p>
    <w:p w:rsidR="00AA6A94" w:rsidRPr="00F608E6" w:rsidRDefault="00AA6A94">
      <w:pPr>
        <w:rPr>
          <w:rFonts w:ascii="Times New Roman" w:hAnsi="Times New Roman"/>
          <w:b/>
          <w:color w:val="000080"/>
          <w:sz w:val="21"/>
          <w:szCs w:val="21"/>
        </w:rPr>
      </w:pPr>
      <w:r w:rsidRPr="00F608E6">
        <w:rPr>
          <w:rFonts w:ascii="Times New Roman" w:hAnsi="Times New Roman"/>
          <w:color w:val="000080"/>
          <w:sz w:val="21"/>
          <w:szCs w:val="21"/>
        </w:rPr>
        <w:t xml:space="preserve">Dress code: Bermuda shorts or slacks </w:t>
      </w:r>
      <w:r w:rsidRPr="00F608E6">
        <w:rPr>
          <w:rFonts w:ascii="Times New Roman" w:hAnsi="Times New Roman"/>
          <w:b/>
          <w:color w:val="000080"/>
          <w:sz w:val="21"/>
          <w:szCs w:val="21"/>
        </w:rPr>
        <w:t xml:space="preserve">required, </w:t>
      </w:r>
      <w:r w:rsidRPr="00F608E6">
        <w:rPr>
          <w:rFonts w:ascii="Times New Roman" w:hAnsi="Times New Roman"/>
          <w:color w:val="000080"/>
          <w:sz w:val="21"/>
          <w:szCs w:val="21"/>
        </w:rPr>
        <w:t xml:space="preserve">shirts with collar </w:t>
      </w:r>
      <w:r w:rsidRPr="00F608E6">
        <w:rPr>
          <w:rFonts w:ascii="Times New Roman" w:hAnsi="Times New Roman"/>
          <w:b/>
          <w:color w:val="000080"/>
          <w:sz w:val="21"/>
          <w:szCs w:val="21"/>
        </w:rPr>
        <w:t>required.  No blue jeans allowed.</w:t>
      </w:r>
    </w:p>
    <w:p w:rsidR="00AA6A94" w:rsidRPr="00F608E6" w:rsidRDefault="00AA6A94">
      <w:pPr>
        <w:rPr>
          <w:rFonts w:ascii="Times New Roman" w:hAnsi="Times New Roman"/>
          <w:color w:val="000080"/>
          <w:sz w:val="21"/>
          <w:szCs w:val="21"/>
        </w:rPr>
      </w:pPr>
      <w:r w:rsidRPr="00F608E6">
        <w:rPr>
          <w:rFonts w:ascii="Times New Roman" w:hAnsi="Times New Roman"/>
          <w:color w:val="000080"/>
          <w:sz w:val="21"/>
          <w:szCs w:val="21"/>
        </w:rPr>
        <w:t xml:space="preserve">Golf Shoes: Soft Spikes </w:t>
      </w:r>
      <w:r w:rsidRPr="00F608E6">
        <w:rPr>
          <w:rFonts w:ascii="Times New Roman" w:hAnsi="Times New Roman"/>
          <w:b/>
          <w:color w:val="000080"/>
          <w:sz w:val="21"/>
          <w:szCs w:val="21"/>
        </w:rPr>
        <w:t xml:space="preserve">required </w:t>
      </w:r>
      <w:r w:rsidRPr="00F608E6">
        <w:rPr>
          <w:rFonts w:ascii="Times New Roman" w:hAnsi="Times New Roman"/>
          <w:color w:val="000080"/>
          <w:sz w:val="21"/>
          <w:szCs w:val="21"/>
        </w:rPr>
        <w:t>$</w:t>
      </w:r>
      <w:r w:rsidR="00254EF6" w:rsidRPr="00F608E6">
        <w:rPr>
          <w:rFonts w:ascii="Times New Roman" w:hAnsi="Times New Roman"/>
          <w:color w:val="000080"/>
          <w:sz w:val="21"/>
          <w:szCs w:val="21"/>
        </w:rPr>
        <w:t>12</w:t>
      </w:r>
      <w:r w:rsidRPr="00F608E6">
        <w:rPr>
          <w:rFonts w:ascii="Times New Roman" w:hAnsi="Times New Roman"/>
          <w:color w:val="000080"/>
          <w:sz w:val="21"/>
          <w:szCs w:val="21"/>
        </w:rPr>
        <w:t>.00 charge at CVCC to change.</w:t>
      </w:r>
    </w:p>
    <w:p w:rsidR="00AA6A94" w:rsidRPr="00F608E6" w:rsidRDefault="00AA6A94" w:rsidP="003E6488">
      <w:pPr>
        <w:spacing w:line="180" w:lineRule="exact"/>
        <w:rPr>
          <w:rFonts w:ascii="Times New Roman" w:hAnsi="Times New Roman"/>
          <w:color w:val="000080"/>
          <w:sz w:val="21"/>
          <w:szCs w:val="21"/>
        </w:rPr>
      </w:pPr>
    </w:p>
    <w:p w:rsidR="00AA6A94" w:rsidRPr="00F608E6" w:rsidRDefault="00AA6A94">
      <w:pPr>
        <w:rPr>
          <w:rFonts w:ascii="Times New Roman" w:hAnsi="Times New Roman"/>
          <w:color w:val="000080"/>
          <w:sz w:val="21"/>
          <w:szCs w:val="21"/>
        </w:rPr>
      </w:pPr>
      <w:r w:rsidRPr="00F608E6">
        <w:rPr>
          <w:rFonts w:ascii="Times New Roman" w:hAnsi="Times New Roman"/>
          <w:color w:val="000080"/>
          <w:sz w:val="21"/>
          <w:szCs w:val="21"/>
        </w:rPr>
        <w:t>--------------------------</w:t>
      </w:r>
      <w:r w:rsidRPr="00F608E6">
        <w:rPr>
          <w:rFonts w:ascii="Times New Roman" w:hAnsi="Times New Roman"/>
          <w:b/>
          <w:color w:val="000080"/>
          <w:sz w:val="21"/>
          <w:szCs w:val="21"/>
        </w:rPr>
        <w:t>Golf Outing Registration Form</w:t>
      </w:r>
      <w:r w:rsidRPr="00F608E6">
        <w:rPr>
          <w:rFonts w:ascii="Times New Roman" w:hAnsi="Times New Roman"/>
          <w:color w:val="000080"/>
          <w:sz w:val="21"/>
          <w:szCs w:val="21"/>
        </w:rPr>
        <w:t>----------------------</w:t>
      </w:r>
    </w:p>
    <w:p w:rsidR="00AA6A94" w:rsidRPr="00F608E6" w:rsidRDefault="00AA6A94">
      <w:pPr>
        <w:spacing w:line="120" w:lineRule="exact"/>
        <w:rPr>
          <w:rFonts w:ascii="Times New Roman" w:hAnsi="Times New Roman"/>
          <w:color w:val="000080"/>
          <w:sz w:val="21"/>
          <w:szCs w:val="21"/>
        </w:rPr>
      </w:pPr>
    </w:p>
    <w:tbl>
      <w:tblPr>
        <w:tblW w:w="0" w:type="auto"/>
        <w:tblLayout w:type="fixed"/>
        <w:tblLook w:val="0000" w:firstRow="0" w:lastRow="0" w:firstColumn="0" w:lastColumn="0" w:noHBand="0" w:noVBand="0"/>
      </w:tblPr>
      <w:tblGrid>
        <w:gridCol w:w="1368"/>
        <w:gridCol w:w="810"/>
        <w:gridCol w:w="1530"/>
        <w:gridCol w:w="1800"/>
        <w:gridCol w:w="1170"/>
        <w:gridCol w:w="180"/>
        <w:gridCol w:w="1980"/>
        <w:gridCol w:w="1800"/>
      </w:tblGrid>
      <w:tr w:rsidR="00AA6A94" w:rsidRPr="00F608E6">
        <w:tc>
          <w:tcPr>
            <w:tcW w:w="1368" w:type="dxa"/>
            <w:vAlign w:val="bottom"/>
          </w:tcPr>
          <w:p w:rsidR="00AA6A94" w:rsidRPr="00F608E6" w:rsidRDefault="00AA6A94" w:rsidP="007A3DE8">
            <w:pPr>
              <w:rPr>
                <w:rFonts w:ascii="Times New Roman" w:hAnsi="Times New Roman"/>
                <w:color w:val="000080"/>
                <w:sz w:val="21"/>
                <w:szCs w:val="21"/>
              </w:rPr>
            </w:pPr>
            <w:r w:rsidRPr="00F608E6">
              <w:rPr>
                <w:rFonts w:ascii="Times New Roman" w:hAnsi="Times New Roman"/>
                <w:color w:val="000080"/>
                <w:sz w:val="21"/>
                <w:szCs w:val="21"/>
              </w:rPr>
              <w:t>Name</w:t>
            </w:r>
          </w:p>
        </w:tc>
        <w:tc>
          <w:tcPr>
            <w:tcW w:w="4140" w:type="dxa"/>
            <w:gridSpan w:val="3"/>
            <w:tcBorders>
              <w:bottom w:val="single" w:sz="4" w:space="0" w:color="auto"/>
            </w:tcBorders>
            <w:vAlign w:val="bottom"/>
          </w:tcPr>
          <w:p w:rsidR="00AA6A94" w:rsidRPr="00F608E6" w:rsidRDefault="00AA6A94" w:rsidP="007A3DE8">
            <w:pPr>
              <w:rPr>
                <w:rFonts w:ascii="Times New Roman" w:hAnsi="Times New Roman"/>
                <w:color w:val="000080"/>
                <w:sz w:val="21"/>
                <w:szCs w:val="21"/>
              </w:rPr>
            </w:pPr>
          </w:p>
        </w:tc>
        <w:tc>
          <w:tcPr>
            <w:tcW w:w="1350" w:type="dxa"/>
            <w:gridSpan w:val="2"/>
            <w:vAlign w:val="bottom"/>
          </w:tcPr>
          <w:p w:rsidR="00AA6A94" w:rsidRPr="00F608E6" w:rsidRDefault="00AA6A94" w:rsidP="007A3DE8">
            <w:pPr>
              <w:rPr>
                <w:rFonts w:ascii="Times New Roman" w:hAnsi="Times New Roman"/>
                <w:color w:val="000080"/>
                <w:sz w:val="21"/>
                <w:szCs w:val="21"/>
              </w:rPr>
            </w:pPr>
            <w:r w:rsidRPr="00F608E6">
              <w:rPr>
                <w:rFonts w:ascii="Times New Roman" w:hAnsi="Times New Roman"/>
                <w:color w:val="000080"/>
                <w:sz w:val="21"/>
                <w:szCs w:val="21"/>
              </w:rPr>
              <w:t>Company</w:t>
            </w:r>
          </w:p>
        </w:tc>
        <w:tc>
          <w:tcPr>
            <w:tcW w:w="3780" w:type="dxa"/>
            <w:gridSpan w:val="2"/>
            <w:tcBorders>
              <w:bottom w:val="single" w:sz="4" w:space="0" w:color="auto"/>
            </w:tcBorders>
            <w:vAlign w:val="bottom"/>
          </w:tcPr>
          <w:p w:rsidR="00AA6A94" w:rsidRPr="00F608E6" w:rsidRDefault="00AA6A94" w:rsidP="007A3DE8">
            <w:pPr>
              <w:rPr>
                <w:rFonts w:ascii="Times New Roman" w:hAnsi="Times New Roman"/>
                <w:color w:val="000080"/>
                <w:sz w:val="21"/>
                <w:szCs w:val="21"/>
              </w:rPr>
            </w:pPr>
          </w:p>
        </w:tc>
      </w:tr>
      <w:tr w:rsidR="00AA6A94" w:rsidRPr="00F608E6">
        <w:tc>
          <w:tcPr>
            <w:tcW w:w="1368" w:type="dxa"/>
            <w:vAlign w:val="bottom"/>
          </w:tcPr>
          <w:p w:rsidR="00AA6A94" w:rsidRPr="00F608E6" w:rsidRDefault="00AA6A94" w:rsidP="00885AA2">
            <w:pPr>
              <w:spacing w:before="60"/>
              <w:rPr>
                <w:rFonts w:ascii="Times New Roman" w:hAnsi="Times New Roman"/>
                <w:color w:val="000080"/>
                <w:sz w:val="21"/>
                <w:szCs w:val="21"/>
              </w:rPr>
            </w:pPr>
            <w:r w:rsidRPr="00F608E6">
              <w:rPr>
                <w:rFonts w:ascii="Times New Roman" w:hAnsi="Times New Roman"/>
                <w:color w:val="000080"/>
                <w:sz w:val="21"/>
                <w:szCs w:val="21"/>
              </w:rPr>
              <w:t>Address</w:t>
            </w:r>
          </w:p>
        </w:tc>
        <w:tc>
          <w:tcPr>
            <w:tcW w:w="9270" w:type="dxa"/>
            <w:gridSpan w:val="7"/>
            <w:tcBorders>
              <w:bottom w:val="single" w:sz="4" w:space="0" w:color="auto"/>
            </w:tcBorders>
            <w:vAlign w:val="bottom"/>
          </w:tcPr>
          <w:p w:rsidR="00AA6A94" w:rsidRPr="00F608E6" w:rsidRDefault="00AA6A94" w:rsidP="00885AA2">
            <w:pPr>
              <w:spacing w:before="60"/>
              <w:rPr>
                <w:rFonts w:ascii="Times New Roman" w:hAnsi="Times New Roman"/>
                <w:color w:val="000080"/>
                <w:sz w:val="21"/>
                <w:szCs w:val="21"/>
              </w:rPr>
            </w:pPr>
          </w:p>
        </w:tc>
      </w:tr>
      <w:tr w:rsidR="00AA6A94" w:rsidRPr="00F608E6">
        <w:tc>
          <w:tcPr>
            <w:tcW w:w="2178" w:type="dxa"/>
            <w:gridSpan w:val="2"/>
            <w:vAlign w:val="bottom"/>
          </w:tcPr>
          <w:p w:rsidR="00AA6A94" w:rsidRPr="00F608E6" w:rsidRDefault="00AA6A94" w:rsidP="00885AA2">
            <w:pPr>
              <w:spacing w:before="60"/>
              <w:rPr>
                <w:rFonts w:ascii="Times New Roman" w:hAnsi="Times New Roman"/>
                <w:color w:val="000080"/>
                <w:sz w:val="21"/>
                <w:szCs w:val="21"/>
              </w:rPr>
            </w:pPr>
            <w:r w:rsidRPr="00F608E6">
              <w:rPr>
                <w:rFonts w:ascii="Times New Roman" w:hAnsi="Times New Roman"/>
                <w:color w:val="000080"/>
                <w:sz w:val="21"/>
                <w:szCs w:val="21"/>
              </w:rPr>
              <w:t>City/State/zip</w:t>
            </w:r>
          </w:p>
        </w:tc>
        <w:tc>
          <w:tcPr>
            <w:tcW w:w="4500" w:type="dxa"/>
            <w:gridSpan w:val="3"/>
            <w:tcBorders>
              <w:bottom w:val="single" w:sz="4" w:space="0" w:color="auto"/>
            </w:tcBorders>
            <w:vAlign w:val="bottom"/>
          </w:tcPr>
          <w:p w:rsidR="00AA6A94" w:rsidRPr="00F608E6" w:rsidRDefault="00AA6A94" w:rsidP="00885AA2">
            <w:pPr>
              <w:spacing w:before="60"/>
              <w:rPr>
                <w:rFonts w:ascii="Times New Roman" w:hAnsi="Times New Roman"/>
                <w:color w:val="000080"/>
                <w:sz w:val="21"/>
                <w:szCs w:val="21"/>
              </w:rPr>
            </w:pPr>
          </w:p>
        </w:tc>
        <w:tc>
          <w:tcPr>
            <w:tcW w:w="2160" w:type="dxa"/>
            <w:gridSpan w:val="2"/>
            <w:vAlign w:val="bottom"/>
          </w:tcPr>
          <w:p w:rsidR="00AA6A94" w:rsidRPr="00F608E6" w:rsidRDefault="00AA6A94" w:rsidP="00885AA2">
            <w:pPr>
              <w:spacing w:before="60"/>
              <w:rPr>
                <w:rFonts w:ascii="Times New Roman" w:hAnsi="Times New Roman"/>
                <w:color w:val="000080"/>
                <w:sz w:val="21"/>
                <w:szCs w:val="21"/>
              </w:rPr>
            </w:pPr>
            <w:r w:rsidRPr="00F608E6">
              <w:rPr>
                <w:rFonts w:ascii="Times New Roman" w:hAnsi="Times New Roman"/>
                <w:color w:val="000080"/>
                <w:sz w:val="21"/>
                <w:szCs w:val="21"/>
              </w:rPr>
              <w:t>Daytime Phone</w:t>
            </w:r>
          </w:p>
        </w:tc>
        <w:tc>
          <w:tcPr>
            <w:tcW w:w="1800" w:type="dxa"/>
            <w:tcBorders>
              <w:bottom w:val="single" w:sz="4" w:space="0" w:color="auto"/>
            </w:tcBorders>
            <w:vAlign w:val="bottom"/>
          </w:tcPr>
          <w:p w:rsidR="00AA6A94" w:rsidRPr="00F608E6" w:rsidRDefault="00AA6A94" w:rsidP="00885AA2">
            <w:pPr>
              <w:spacing w:before="60"/>
              <w:rPr>
                <w:rFonts w:ascii="Times New Roman" w:hAnsi="Times New Roman"/>
                <w:color w:val="000080"/>
                <w:sz w:val="21"/>
                <w:szCs w:val="21"/>
              </w:rPr>
            </w:pPr>
          </w:p>
        </w:tc>
      </w:tr>
      <w:tr w:rsidR="00AA6A94" w:rsidRPr="00F608E6">
        <w:tc>
          <w:tcPr>
            <w:tcW w:w="3708" w:type="dxa"/>
            <w:gridSpan w:val="3"/>
            <w:vAlign w:val="bottom"/>
          </w:tcPr>
          <w:p w:rsidR="00AA6A94" w:rsidRPr="00F608E6" w:rsidRDefault="00AA6A94" w:rsidP="00DF0227">
            <w:pPr>
              <w:spacing w:before="60"/>
              <w:rPr>
                <w:rFonts w:ascii="Times New Roman" w:hAnsi="Times New Roman"/>
                <w:color w:val="000080"/>
                <w:sz w:val="21"/>
                <w:szCs w:val="21"/>
              </w:rPr>
            </w:pPr>
            <w:r w:rsidRPr="00F608E6">
              <w:rPr>
                <w:rFonts w:ascii="Times New Roman" w:hAnsi="Times New Roman"/>
                <w:color w:val="000080"/>
                <w:sz w:val="21"/>
                <w:szCs w:val="21"/>
              </w:rPr>
              <w:t xml:space="preserve">Persons I will be </w:t>
            </w:r>
            <w:r w:rsidR="00DF0227" w:rsidRPr="00F608E6">
              <w:rPr>
                <w:rFonts w:ascii="Times New Roman" w:hAnsi="Times New Roman"/>
                <w:color w:val="000080"/>
                <w:sz w:val="21"/>
                <w:szCs w:val="21"/>
              </w:rPr>
              <w:t>golfing</w:t>
            </w:r>
            <w:r w:rsidRPr="00F608E6">
              <w:rPr>
                <w:rFonts w:ascii="Times New Roman" w:hAnsi="Times New Roman"/>
                <w:color w:val="000080"/>
                <w:sz w:val="21"/>
                <w:szCs w:val="21"/>
              </w:rPr>
              <w:t xml:space="preserve"> with</w:t>
            </w:r>
          </w:p>
        </w:tc>
        <w:tc>
          <w:tcPr>
            <w:tcW w:w="6930" w:type="dxa"/>
            <w:gridSpan w:val="5"/>
            <w:tcBorders>
              <w:bottom w:val="single" w:sz="4" w:space="0" w:color="auto"/>
            </w:tcBorders>
            <w:vAlign w:val="bottom"/>
          </w:tcPr>
          <w:p w:rsidR="00AA6A94" w:rsidRPr="00F608E6" w:rsidRDefault="00AA6A94" w:rsidP="00885AA2">
            <w:pPr>
              <w:spacing w:before="60"/>
              <w:rPr>
                <w:rFonts w:ascii="Times New Roman" w:hAnsi="Times New Roman"/>
                <w:color w:val="000080"/>
                <w:sz w:val="21"/>
                <w:szCs w:val="21"/>
              </w:rPr>
            </w:pPr>
          </w:p>
        </w:tc>
      </w:tr>
    </w:tbl>
    <w:p w:rsidR="00AA6A94" w:rsidRPr="00F608E6" w:rsidRDefault="00AA6A94">
      <w:pPr>
        <w:rPr>
          <w:rFonts w:ascii="Times New Roman" w:hAnsi="Times New Roman"/>
          <w:color w:val="000080"/>
          <w:sz w:val="21"/>
          <w:szCs w:val="21"/>
        </w:rPr>
      </w:pPr>
    </w:p>
    <w:p w:rsidR="00E10088" w:rsidRPr="00F608E6" w:rsidRDefault="004C3F16" w:rsidP="005125F6">
      <w:pPr>
        <w:tabs>
          <w:tab w:val="left" w:pos="720"/>
          <w:tab w:val="left" w:pos="5220"/>
          <w:tab w:val="left" w:pos="5580"/>
          <w:tab w:val="right" w:pos="10530"/>
        </w:tabs>
        <w:ind w:left="360"/>
        <w:rPr>
          <w:rFonts w:ascii="Times New Roman" w:hAnsi="Times New Roman"/>
          <w:color w:val="000080"/>
          <w:sz w:val="21"/>
          <w:szCs w:val="21"/>
        </w:rPr>
      </w:pPr>
      <w:r w:rsidRPr="00F608E6">
        <w:rPr>
          <w:rFonts w:ascii="Times New Roman" w:hAnsi="Times New Roman"/>
          <w:color w:val="000080"/>
          <w:sz w:val="21"/>
          <w:szCs w:val="21"/>
        </w:rPr>
        <w:sym w:font="Wingdings" w:char="F071"/>
      </w:r>
      <w:r w:rsidR="00E10088" w:rsidRPr="00F608E6">
        <w:rPr>
          <w:rFonts w:ascii="Times New Roman" w:hAnsi="Times New Roman"/>
          <w:color w:val="000080"/>
          <w:sz w:val="21"/>
          <w:szCs w:val="21"/>
        </w:rPr>
        <w:tab/>
        <w:t>Yes, I would like to play golf at $2</w:t>
      </w:r>
      <w:r w:rsidR="005477B6" w:rsidRPr="00F608E6">
        <w:rPr>
          <w:rFonts w:ascii="Times New Roman" w:hAnsi="Times New Roman"/>
          <w:color w:val="000080"/>
          <w:sz w:val="21"/>
          <w:szCs w:val="21"/>
        </w:rPr>
        <w:t>50</w:t>
      </w:r>
      <w:r w:rsidR="003E6488" w:rsidRPr="00F608E6">
        <w:rPr>
          <w:rFonts w:ascii="Times New Roman" w:hAnsi="Times New Roman"/>
          <w:color w:val="000080"/>
          <w:sz w:val="21"/>
          <w:szCs w:val="21"/>
        </w:rPr>
        <w:tab/>
      </w:r>
      <w:r w:rsidRPr="00F608E6">
        <w:rPr>
          <w:rFonts w:ascii="Times New Roman" w:hAnsi="Times New Roman"/>
          <w:color w:val="000080"/>
          <w:sz w:val="21"/>
          <w:szCs w:val="21"/>
        </w:rPr>
        <w:sym w:font="Wingdings" w:char="F071"/>
      </w:r>
      <w:r w:rsidR="003E6488" w:rsidRPr="00F608E6">
        <w:rPr>
          <w:rFonts w:ascii="Times New Roman" w:hAnsi="Times New Roman"/>
          <w:color w:val="000080"/>
          <w:sz w:val="21"/>
          <w:szCs w:val="21"/>
        </w:rPr>
        <w:tab/>
        <w:t>Yes, I would like to donate to the Prize Fund at</w:t>
      </w:r>
      <w:r w:rsidR="00885AA2" w:rsidRPr="00F608E6">
        <w:rPr>
          <w:rFonts w:ascii="Times New Roman" w:hAnsi="Times New Roman"/>
          <w:color w:val="000080"/>
          <w:sz w:val="21"/>
          <w:szCs w:val="21"/>
        </w:rPr>
        <w:t xml:space="preserve"> $ </w:t>
      </w:r>
      <w:r w:rsidR="00885AA2" w:rsidRPr="00F608E6">
        <w:rPr>
          <w:rFonts w:ascii="Times New Roman" w:hAnsi="Times New Roman"/>
          <w:color w:val="000080"/>
          <w:sz w:val="21"/>
          <w:szCs w:val="21"/>
          <w:u w:val="single"/>
        </w:rPr>
        <w:tab/>
      </w:r>
    </w:p>
    <w:p w:rsidR="00E10088" w:rsidRPr="00F608E6" w:rsidRDefault="004C3F16" w:rsidP="003E6488">
      <w:pPr>
        <w:tabs>
          <w:tab w:val="left" w:pos="720"/>
          <w:tab w:val="left" w:pos="5220"/>
          <w:tab w:val="left" w:pos="5580"/>
        </w:tabs>
        <w:ind w:left="360"/>
        <w:rPr>
          <w:rFonts w:ascii="Times New Roman" w:hAnsi="Times New Roman"/>
          <w:color w:val="000080"/>
          <w:sz w:val="21"/>
          <w:szCs w:val="21"/>
        </w:rPr>
      </w:pPr>
      <w:r w:rsidRPr="00F608E6">
        <w:rPr>
          <w:rFonts w:ascii="Times New Roman" w:hAnsi="Times New Roman"/>
          <w:color w:val="000080"/>
          <w:sz w:val="21"/>
          <w:szCs w:val="21"/>
        </w:rPr>
        <w:sym w:font="Wingdings" w:char="F071"/>
      </w:r>
      <w:r w:rsidR="00E10088" w:rsidRPr="00F608E6">
        <w:rPr>
          <w:rFonts w:ascii="Times New Roman" w:hAnsi="Times New Roman"/>
          <w:color w:val="000080"/>
          <w:sz w:val="21"/>
          <w:szCs w:val="21"/>
        </w:rPr>
        <w:tab/>
        <w:t>Yes, I will attend Dinner only at $60</w:t>
      </w:r>
      <w:r w:rsidR="00E10088" w:rsidRPr="00F608E6">
        <w:rPr>
          <w:rFonts w:ascii="Times New Roman" w:hAnsi="Times New Roman"/>
          <w:color w:val="000080"/>
          <w:sz w:val="21"/>
          <w:szCs w:val="21"/>
        </w:rPr>
        <w:tab/>
      </w:r>
      <w:r w:rsidRPr="00F608E6">
        <w:rPr>
          <w:rFonts w:ascii="Times New Roman" w:hAnsi="Times New Roman"/>
          <w:color w:val="000080"/>
          <w:sz w:val="21"/>
          <w:szCs w:val="21"/>
        </w:rPr>
        <w:sym w:font="Wingdings" w:char="F071"/>
      </w:r>
      <w:r w:rsidR="003E6488" w:rsidRPr="00F608E6">
        <w:rPr>
          <w:rFonts w:ascii="Times New Roman" w:hAnsi="Times New Roman"/>
          <w:color w:val="000080"/>
          <w:sz w:val="21"/>
          <w:szCs w:val="21"/>
        </w:rPr>
        <w:tab/>
      </w:r>
      <w:proofErr w:type="gramStart"/>
      <w:r w:rsidR="003E6488" w:rsidRPr="00F608E6">
        <w:rPr>
          <w:rFonts w:ascii="Times New Roman" w:hAnsi="Times New Roman"/>
          <w:color w:val="000080"/>
          <w:sz w:val="21"/>
          <w:szCs w:val="21"/>
        </w:rPr>
        <w:t>My</w:t>
      </w:r>
      <w:proofErr w:type="gramEnd"/>
      <w:r w:rsidR="003E6488" w:rsidRPr="00F608E6">
        <w:rPr>
          <w:rFonts w:ascii="Times New Roman" w:hAnsi="Times New Roman"/>
          <w:color w:val="000080"/>
          <w:sz w:val="21"/>
          <w:szCs w:val="21"/>
        </w:rPr>
        <w:t xml:space="preserve"> check for $</w:t>
      </w:r>
      <w:r w:rsidR="003E6488" w:rsidRPr="00F608E6">
        <w:rPr>
          <w:rFonts w:ascii="Times New Roman" w:hAnsi="Times New Roman"/>
          <w:color w:val="000080"/>
          <w:sz w:val="21"/>
          <w:szCs w:val="21"/>
          <w:u w:val="single"/>
        </w:rPr>
        <w:tab/>
      </w:r>
      <w:r w:rsidR="003E6488" w:rsidRPr="00F608E6">
        <w:rPr>
          <w:rFonts w:ascii="Times New Roman" w:hAnsi="Times New Roman"/>
          <w:color w:val="000080"/>
          <w:sz w:val="21"/>
          <w:szCs w:val="21"/>
          <w:u w:val="single"/>
        </w:rPr>
        <w:tab/>
      </w:r>
      <w:r w:rsidR="003E6488" w:rsidRPr="00F608E6">
        <w:rPr>
          <w:rFonts w:ascii="Times New Roman" w:hAnsi="Times New Roman"/>
          <w:color w:val="000080"/>
          <w:sz w:val="21"/>
          <w:szCs w:val="21"/>
        </w:rPr>
        <w:t xml:space="preserve"> is enclosed</w:t>
      </w:r>
    </w:p>
    <w:p w:rsidR="00E10088" w:rsidRPr="00F608E6" w:rsidRDefault="004C3F16" w:rsidP="00E10088">
      <w:pPr>
        <w:tabs>
          <w:tab w:val="left" w:pos="720"/>
          <w:tab w:val="left" w:pos="5220"/>
          <w:tab w:val="left" w:pos="5580"/>
        </w:tabs>
        <w:ind w:left="360"/>
        <w:rPr>
          <w:rFonts w:ascii="Times New Roman" w:hAnsi="Times New Roman"/>
          <w:color w:val="000080"/>
          <w:sz w:val="21"/>
          <w:szCs w:val="21"/>
        </w:rPr>
      </w:pPr>
      <w:r w:rsidRPr="00F608E6">
        <w:rPr>
          <w:rFonts w:ascii="Times New Roman" w:hAnsi="Times New Roman"/>
          <w:color w:val="000080"/>
          <w:sz w:val="21"/>
          <w:szCs w:val="21"/>
        </w:rPr>
        <w:sym w:font="Wingdings" w:char="F071"/>
      </w:r>
      <w:r w:rsidR="00E10088" w:rsidRPr="00F608E6">
        <w:rPr>
          <w:rFonts w:ascii="Times New Roman" w:hAnsi="Times New Roman"/>
          <w:color w:val="000080"/>
          <w:sz w:val="21"/>
          <w:szCs w:val="21"/>
        </w:rPr>
        <w:tab/>
        <w:t>Place me in a foursome</w:t>
      </w:r>
      <w:r w:rsidR="00E10088" w:rsidRPr="00F608E6">
        <w:rPr>
          <w:rFonts w:ascii="Times New Roman" w:hAnsi="Times New Roman"/>
          <w:color w:val="000080"/>
          <w:sz w:val="21"/>
          <w:szCs w:val="21"/>
        </w:rPr>
        <w:tab/>
      </w:r>
    </w:p>
    <w:p w:rsidR="00E10088" w:rsidRPr="00F608E6" w:rsidRDefault="00E10088" w:rsidP="00885AA2">
      <w:pPr>
        <w:spacing w:after="120"/>
        <w:jc w:val="center"/>
        <w:rPr>
          <w:rFonts w:ascii="Times New Roman" w:hAnsi="Times New Roman"/>
          <w:b/>
          <w:color w:val="FF0000"/>
          <w:sz w:val="21"/>
          <w:szCs w:val="21"/>
        </w:rPr>
      </w:pPr>
      <w:r w:rsidRPr="00F608E6">
        <w:rPr>
          <w:rFonts w:ascii="Times New Roman" w:hAnsi="Times New Roman"/>
          <w:b/>
          <w:color w:val="FF0000"/>
          <w:sz w:val="21"/>
          <w:szCs w:val="21"/>
        </w:rPr>
        <w:t>Special Sponsorships</w:t>
      </w:r>
    </w:p>
    <w:p w:rsidR="00885AA2" w:rsidRPr="00F608E6" w:rsidRDefault="00254EF6" w:rsidP="003E6488">
      <w:pPr>
        <w:tabs>
          <w:tab w:val="left" w:pos="720"/>
          <w:tab w:val="left" w:pos="6120"/>
        </w:tabs>
        <w:ind w:left="360"/>
        <w:rPr>
          <w:rFonts w:ascii="Times New Roman" w:hAnsi="Times New Roman"/>
          <w:color w:val="000080"/>
          <w:sz w:val="21"/>
          <w:szCs w:val="21"/>
        </w:rPr>
      </w:pPr>
      <w:r w:rsidRPr="00F608E6">
        <w:rPr>
          <w:rFonts w:ascii="Times New Roman" w:hAnsi="Times New Roman"/>
          <w:b/>
          <w:noProof/>
          <w:color w:val="FF0000"/>
          <w:sz w:val="21"/>
          <w:szCs w:val="21"/>
        </w:rPr>
        <mc:AlternateContent>
          <mc:Choice Requires="wps">
            <w:drawing>
              <wp:anchor distT="0" distB="0" distL="114300" distR="114300" simplePos="0" relativeHeight="251659264" behindDoc="0" locked="0" layoutInCell="1" allowOverlap="1" wp14:anchorId="11F44B47" wp14:editId="63F8A04F">
                <wp:simplePos x="0" y="0"/>
                <wp:positionH relativeFrom="column">
                  <wp:posOffset>51435</wp:posOffset>
                </wp:positionH>
                <wp:positionV relativeFrom="paragraph">
                  <wp:posOffset>94615</wp:posOffset>
                </wp:positionV>
                <wp:extent cx="6858000" cy="1028700"/>
                <wp:effectExtent l="19050" t="19050" r="38100" b="3810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287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05pt;margin-top:7.45pt;width:54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" filled="f" strokecolor="red" strokeweight="4.5pt">
                <v:stroke linestyle="thinThick"/>
              </v:rect>
            </w:pict>
          </mc:Fallback>
        </mc:AlternateContent>
      </w:r>
    </w:p>
    <w:p w:rsidR="00E10088" w:rsidRPr="00F608E6" w:rsidRDefault="004C3F16" w:rsidP="003E6488">
      <w:pPr>
        <w:tabs>
          <w:tab w:val="left" w:pos="720"/>
          <w:tab w:val="left" w:pos="6120"/>
        </w:tabs>
        <w:ind w:left="360"/>
        <w:rPr>
          <w:rFonts w:ascii="Times New Roman" w:hAnsi="Times New Roman"/>
          <w:color w:val="000080"/>
          <w:sz w:val="21"/>
          <w:szCs w:val="21"/>
        </w:rPr>
      </w:pPr>
      <w:r w:rsidRPr="00F608E6">
        <w:rPr>
          <w:rFonts w:ascii="Times New Roman" w:hAnsi="Times New Roman"/>
          <w:color w:val="000080"/>
          <w:sz w:val="21"/>
          <w:szCs w:val="21"/>
        </w:rPr>
        <w:sym w:font="Wingdings" w:char="F071"/>
      </w:r>
      <w:r w:rsidR="00E10088" w:rsidRPr="00F608E6">
        <w:rPr>
          <w:rFonts w:ascii="Times New Roman" w:hAnsi="Times New Roman"/>
          <w:color w:val="000080"/>
          <w:sz w:val="21"/>
          <w:szCs w:val="21"/>
        </w:rPr>
        <w:tab/>
        <w:t>Yes, I would like to be a lunch sponsor at $2,000</w:t>
      </w:r>
      <w:r w:rsidR="00F608E6" w:rsidRPr="00F608E6">
        <w:rPr>
          <w:rFonts w:ascii="Times New Roman" w:hAnsi="Times New Roman"/>
          <w:color w:val="000080"/>
          <w:sz w:val="21"/>
          <w:szCs w:val="21"/>
        </w:rPr>
        <w:tab/>
      </w:r>
      <w:r w:rsidRPr="00F608E6">
        <w:rPr>
          <w:rFonts w:ascii="Times New Roman" w:hAnsi="Times New Roman"/>
          <w:color w:val="000080"/>
          <w:sz w:val="21"/>
          <w:szCs w:val="21"/>
        </w:rPr>
        <w:sym w:font="Wingdings" w:char="F071"/>
      </w:r>
      <w:r w:rsidR="00F608E6">
        <w:rPr>
          <w:rFonts w:ascii="Times New Roman" w:hAnsi="Times New Roman"/>
          <w:color w:val="000080"/>
          <w:sz w:val="21"/>
          <w:szCs w:val="21"/>
        </w:rPr>
        <w:tab/>
      </w:r>
      <w:proofErr w:type="gramStart"/>
      <w:r w:rsidR="00E10088" w:rsidRPr="00F608E6">
        <w:rPr>
          <w:rFonts w:ascii="Times New Roman" w:hAnsi="Times New Roman"/>
          <w:color w:val="000080"/>
          <w:sz w:val="21"/>
          <w:szCs w:val="21"/>
        </w:rPr>
        <w:t>Yes,</w:t>
      </w:r>
      <w:proofErr w:type="gramEnd"/>
      <w:r w:rsidR="00E10088" w:rsidRPr="00F608E6">
        <w:rPr>
          <w:rFonts w:ascii="Times New Roman" w:hAnsi="Times New Roman"/>
          <w:color w:val="000080"/>
          <w:sz w:val="21"/>
          <w:szCs w:val="21"/>
        </w:rPr>
        <w:t xml:space="preserve"> I would</w:t>
      </w:r>
      <w:r w:rsidR="00254EF6" w:rsidRPr="00F608E6">
        <w:rPr>
          <w:rFonts w:ascii="Times New Roman" w:hAnsi="Times New Roman"/>
          <w:color w:val="000080"/>
          <w:sz w:val="21"/>
          <w:szCs w:val="21"/>
        </w:rPr>
        <w:t xml:space="preserve"> like to be a tee sponsor at $25</w:t>
      </w:r>
      <w:r w:rsidR="00E10088" w:rsidRPr="00F608E6">
        <w:rPr>
          <w:rFonts w:ascii="Times New Roman" w:hAnsi="Times New Roman"/>
          <w:color w:val="000080"/>
          <w:sz w:val="21"/>
          <w:szCs w:val="21"/>
        </w:rPr>
        <w:t>0</w:t>
      </w:r>
    </w:p>
    <w:p w:rsidR="00F608E6" w:rsidRDefault="00E10088" w:rsidP="00F608E6">
      <w:pPr>
        <w:tabs>
          <w:tab w:val="left" w:pos="720"/>
          <w:tab w:val="left" w:pos="6120"/>
        </w:tabs>
        <w:ind w:left="6120" w:hanging="5760"/>
        <w:rPr>
          <w:rFonts w:ascii="Times New Roman" w:hAnsi="Times New Roman"/>
          <w:color w:val="000080"/>
          <w:sz w:val="21"/>
          <w:szCs w:val="21"/>
        </w:rPr>
      </w:pPr>
      <w:r w:rsidRPr="00F608E6">
        <w:rPr>
          <w:rFonts w:ascii="Times New Roman" w:hAnsi="Times New Roman"/>
          <w:color w:val="000080"/>
          <w:sz w:val="21"/>
          <w:szCs w:val="21"/>
        </w:rPr>
        <w:tab/>
        <w:t>(</w:t>
      </w:r>
      <w:proofErr w:type="gramStart"/>
      <w:r w:rsidRPr="00F608E6">
        <w:rPr>
          <w:rFonts w:ascii="Times New Roman" w:hAnsi="Times New Roman"/>
          <w:color w:val="000080"/>
          <w:sz w:val="21"/>
          <w:szCs w:val="21"/>
        </w:rPr>
        <w:t>includes</w:t>
      </w:r>
      <w:proofErr w:type="gramEnd"/>
      <w:r w:rsidRPr="00F608E6">
        <w:rPr>
          <w:rFonts w:ascii="Times New Roman" w:hAnsi="Times New Roman"/>
          <w:color w:val="000080"/>
          <w:sz w:val="21"/>
          <w:szCs w:val="21"/>
        </w:rPr>
        <w:t xml:space="preserve"> one foursome)</w:t>
      </w:r>
      <w:r w:rsidR="00F608E6" w:rsidRPr="00F608E6">
        <w:rPr>
          <w:rFonts w:ascii="Times New Roman" w:hAnsi="Times New Roman"/>
          <w:color w:val="000080"/>
          <w:sz w:val="21"/>
          <w:szCs w:val="21"/>
        </w:rPr>
        <w:tab/>
      </w:r>
      <w:r w:rsidR="00F608E6" w:rsidRPr="00F608E6">
        <w:rPr>
          <w:rFonts w:ascii="Times New Roman" w:hAnsi="Times New Roman"/>
          <w:color w:val="000080"/>
          <w:sz w:val="21"/>
          <w:szCs w:val="21"/>
        </w:rPr>
        <w:sym w:font="Wingdings" w:char="F071"/>
      </w:r>
      <w:r w:rsidR="00F608E6" w:rsidRPr="00F608E6">
        <w:rPr>
          <w:rFonts w:ascii="Times New Roman" w:hAnsi="Times New Roman"/>
          <w:color w:val="000080"/>
          <w:sz w:val="21"/>
          <w:szCs w:val="21"/>
        </w:rPr>
        <w:tab/>
        <w:t xml:space="preserve">Yes, I would like to sponsor the Putting Contest at </w:t>
      </w:r>
    </w:p>
    <w:p w:rsidR="00F608E6" w:rsidRPr="00F608E6" w:rsidRDefault="00F608E6" w:rsidP="00F608E6">
      <w:pPr>
        <w:tabs>
          <w:tab w:val="left" w:pos="720"/>
          <w:tab w:val="left" w:pos="6120"/>
        </w:tabs>
        <w:ind w:left="6120" w:hanging="5760"/>
        <w:rPr>
          <w:rFonts w:ascii="Times New Roman" w:hAnsi="Times New Roman"/>
          <w:color w:val="000080"/>
          <w:sz w:val="21"/>
          <w:szCs w:val="21"/>
        </w:rPr>
      </w:pPr>
      <w:r>
        <w:rPr>
          <w:rFonts w:ascii="Times New Roman" w:hAnsi="Times New Roman"/>
          <w:color w:val="000080"/>
          <w:sz w:val="21"/>
          <w:szCs w:val="21"/>
        </w:rPr>
        <w:tab/>
      </w:r>
      <w:r>
        <w:rPr>
          <w:rFonts w:ascii="Times New Roman" w:hAnsi="Times New Roman"/>
          <w:color w:val="000080"/>
          <w:sz w:val="21"/>
          <w:szCs w:val="21"/>
        </w:rPr>
        <w:tab/>
        <w:t xml:space="preserve">        </w:t>
      </w:r>
      <w:r w:rsidR="00D6715C">
        <w:rPr>
          <w:rFonts w:ascii="Times New Roman" w:hAnsi="Times New Roman"/>
          <w:color w:val="000080"/>
          <w:sz w:val="21"/>
          <w:szCs w:val="21"/>
        </w:rPr>
        <w:t>$2,</w:t>
      </w:r>
      <w:bookmarkStart w:id="0" w:name="_GoBack"/>
      <w:bookmarkEnd w:id="0"/>
      <w:r w:rsidR="00D6715C">
        <w:rPr>
          <w:rFonts w:ascii="Times New Roman" w:hAnsi="Times New Roman"/>
          <w:color w:val="000080"/>
          <w:sz w:val="21"/>
          <w:szCs w:val="21"/>
        </w:rPr>
        <w:t>0</w:t>
      </w:r>
      <w:r w:rsidRPr="00F608E6">
        <w:rPr>
          <w:rFonts w:ascii="Times New Roman" w:hAnsi="Times New Roman"/>
          <w:color w:val="000080"/>
          <w:sz w:val="21"/>
          <w:szCs w:val="21"/>
        </w:rPr>
        <w:t>00 (includes one foursome)</w:t>
      </w:r>
    </w:p>
    <w:p w:rsidR="00E10088" w:rsidRPr="00F608E6" w:rsidRDefault="00E10088" w:rsidP="003E6488">
      <w:pPr>
        <w:spacing w:line="180" w:lineRule="exact"/>
        <w:rPr>
          <w:rFonts w:ascii="Times New Roman" w:hAnsi="Times New Roman"/>
          <w:color w:val="000080"/>
          <w:sz w:val="21"/>
          <w:szCs w:val="21"/>
        </w:rPr>
      </w:pPr>
    </w:p>
    <w:p w:rsidR="00E10088" w:rsidRPr="00F608E6" w:rsidRDefault="004C3F16" w:rsidP="003E6488">
      <w:pPr>
        <w:tabs>
          <w:tab w:val="left" w:pos="720"/>
          <w:tab w:val="left" w:pos="6120"/>
        </w:tabs>
        <w:ind w:left="360"/>
        <w:rPr>
          <w:rFonts w:ascii="Times New Roman" w:hAnsi="Times New Roman"/>
          <w:color w:val="000080"/>
          <w:sz w:val="21"/>
          <w:szCs w:val="21"/>
        </w:rPr>
      </w:pPr>
      <w:r w:rsidRPr="00F608E6">
        <w:rPr>
          <w:rFonts w:ascii="Times New Roman" w:hAnsi="Times New Roman"/>
          <w:color w:val="000080"/>
          <w:sz w:val="21"/>
          <w:szCs w:val="21"/>
        </w:rPr>
        <w:sym w:font="Wingdings" w:char="F071"/>
      </w:r>
      <w:r w:rsidR="00E10088" w:rsidRPr="00F608E6">
        <w:rPr>
          <w:rFonts w:ascii="Times New Roman" w:hAnsi="Times New Roman"/>
          <w:color w:val="000080"/>
          <w:sz w:val="21"/>
          <w:szCs w:val="21"/>
        </w:rPr>
        <w:tab/>
        <w:t>Yes, I would like to be a refreshment sponsor at $1,500</w:t>
      </w:r>
      <w:r w:rsidR="00E10088" w:rsidRPr="00F608E6">
        <w:rPr>
          <w:rFonts w:ascii="Times New Roman" w:hAnsi="Times New Roman"/>
          <w:color w:val="000080"/>
          <w:sz w:val="21"/>
          <w:szCs w:val="21"/>
        </w:rPr>
        <w:tab/>
      </w:r>
      <w:r w:rsidRPr="00F608E6">
        <w:rPr>
          <w:rFonts w:ascii="Times New Roman" w:hAnsi="Times New Roman"/>
          <w:color w:val="000080"/>
          <w:sz w:val="21"/>
          <w:szCs w:val="21"/>
        </w:rPr>
        <w:sym w:font="Wingdings" w:char="F071"/>
      </w:r>
      <w:r w:rsidR="00E10088" w:rsidRPr="00F608E6">
        <w:rPr>
          <w:rFonts w:ascii="Times New Roman" w:hAnsi="Times New Roman"/>
          <w:color w:val="000080"/>
          <w:sz w:val="21"/>
          <w:szCs w:val="21"/>
        </w:rPr>
        <w:tab/>
      </w:r>
      <w:proofErr w:type="gramStart"/>
      <w:r w:rsidR="00E10088" w:rsidRPr="00F608E6">
        <w:rPr>
          <w:rFonts w:ascii="Times New Roman" w:hAnsi="Times New Roman"/>
          <w:color w:val="000080"/>
          <w:sz w:val="21"/>
          <w:szCs w:val="21"/>
        </w:rPr>
        <w:t>Yes,</w:t>
      </w:r>
      <w:proofErr w:type="gramEnd"/>
      <w:r w:rsidR="00E10088" w:rsidRPr="00F608E6">
        <w:rPr>
          <w:rFonts w:ascii="Times New Roman" w:hAnsi="Times New Roman"/>
          <w:color w:val="000080"/>
          <w:sz w:val="21"/>
          <w:szCs w:val="21"/>
        </w:rPr>
        <w:t xml:space="preserve"> I would like to be a shirt sponsor at $3,600</w:t>
      </w:r>
    </w:p>
    <w:p w:rsidR="00E10088" w:rsidRPr="00F608E6" w:rsidRDefault="00E10088" w:rsidP="00E10088">
      <w:pPr>
        <w:tabs>
          <w:tab w:val="left" w:pos="720"/>
          <w:tab w:val="left" w:pos="6480"/>
        </w:tabs>
        <w:rPr>
          <w:rFonts w:ascii="Times New Roman" w:hAnsi="Times New Roman"/>
          <w:color w:val="000080"/>
          <w:sz w:val="21"/>
          <w:szCs w:val="21"/>
        </w:rPr>
      </w:pPr>
      <w:r w:rsidRPr="00F608E6">
        <w:rPr>
          <w:rFonts w:ascii="Times New Roman" w:hAnsi="Times New Roman"/>
          <w:color w:val="000080"/>
          <w:sz w:val="21"/>
          <w:szCs w:val="21"/>
        </w:rPr>
        <w:tab/>
        <w:t>(</w:t>
      </w:r>
      <w:proofErr w:type="gramStart"/>
      <w:r w:rsidRPr="00F608E6">
        <w:rPr>
          <w:rFonts w:ascii="Times New Roman" w:hAnsi="Times New Roman"/>
          <w:color w:val="000080"/>
          <w:sz w:val="21"/>
          <w:szCs w:val="21"/>
        </w:rPr>
        <w:t>includes</w:t>
      </w:r>
      <w:proofErr w:type="gramEnd"/>
      <w:r w:rsidRPr="00F608E6">
        <w:rPr>
          <w:rFonts w:ascii="Times New Roman" w:hAnsi="Times New Roman"/>
          <w:color w:val="000080"/>
          <w:sz w:val="21"/>
          <w:szCs w:val="21"/>
        </w:rPr>
        <w:t xml:space="preserve"> one foursome)</w:t>
      </w:r>
      <w:r w:rsidRPr="00F608E6">
        <w:rPr>
          <w:rFonts w:ascii="Times New Roman" w:hAnsi="Times New Roman"/>
          <w:color w:val="000080"/>
          <w:sz w:val="21"/>
          <w:szCs w:val="21"/>
        </w:rPr>
        <w:tab/>
        <w:t>(</w:t>
      </w:r>
      <w:proofErr w:type="gramStart"/>
      <w:r w:rsidRPr="00F608E6">
        <w:rPr>
          <w:rFonts w:ascii="Times New Roman" w:hAnsi="Times New Roman"/>
          <w:color w:val="000080"/>
          <w:sz w:val="21"/>
          <w:szCs w:val="21"/>
        </w:rPr>
        <w:t>includes</w:t>
      </w:r>
      <w:proofErr w:type="gramEnd"/>
      <w:r w:rsidRPr="00F608E6">
        <w:rPr>
          <w:rFonts w:ascii="Times New Roman" w:hAnsi="Times New Roman"/>
          <w:color w:val="000080"/>
          <w:sz w:val="21"/>
          <w:szCs w:val="21"/>
        </w:rPr>
        <w:t xml:space="preserve"> one foursome)</w:t>
      </w:r>
    </w:p>
    <w:p w:rsidR="00AA6A94" w:rsidRPr="00F608E6" w:rsidRDefault="00AA6A94" w:rsidP="00A44AAD">
      <w:pPr>
        <w:spacing w:line="180" w:lineRule="exact"/>
        <w:rPr>
          <w:rFonts w:ascii="Times New Roman" w:hAnsi="Times New Roman"/>
          <w:color w:val="000080"/>
          <w:sz w:val="21"/>
          <w:szCs w:val="21"/>
        </w:rPr>
      </w:pPr>
    </w:p>
    <w:p w:rsidR="00AA6A94" w:rsidRPr="00F608E6" w:rsidRDefault="00AA6A94" w:rsidP="00885AA2">
      <w:pPr>
        <w:tabs>
          <w:tab w:val="left" w:pos="1584"/>
        </w:tabs>
        <w:spacing w:before="120"/>
        <w:jc w:val="center"/>
        <w:rPr>
          <w:rFonts w:ascii="Times New Roman" w:hAnsi="Times New Roman"/>
          <w:color w:val="000080"/>
          <w:sz w:val="21"/>
          <w:szCs w:val="21"/>
        </w:rPr>
      </w:pPr>
      <w:r w:rsidRPr="00F608E6">
        <w:rPr>
          <w:rFonts w:ascii="Times New Roman" w:hAnsi="Times New Roman"/>
          <w:color w:val="000080"/>
          <w:sz w:val="21"/>
          <w:szCs w:val="21"/>
        </w:rPr>
        <w:t>Make checks payable to:  NJSPE Educational Foundation/MATHCOUNTS</w:t>
      </w:r>
    </w:p>
    <w:p w:rsidR="00AA6A94" w:rsidRPr="00F608E6" w:rsidRDefault="00AA6A94" w:rsidP="00DD226A">
      <w:pPr>
        <w:tabs>
          <w:tab w:val="left" w:pos="1584"/>
        </w:tabs>
        <w:spacing w:after="120"/>
        <w:jc w:val="center"/>
        <w:rPr>
          <w:rFonts w:ascii="Times New Roman" w:hAnsi="Times New Roman"/>
          <w:color w:val="000080"/>
          <w:sz w:val="21"/>
          <w:szCs w:val="21"/>
        </w:rPr>
      </w:pPr>
      <w:r w:rsidRPr="00F608E6">
        <w:rPr>
          <w:rFonts w:ascii="Times New Roman" w:hAnsi="Times New Roman"/>
          <w:color w:val="000080"/>
          <w:sz w:val="21"/>
          <w:szCs w:val="21"/>
        </w:rPr>
        <w:t xml:space="preserve">Return to: Thomas A. Fisher, </w:t>
      </w:r>
      <w:r w:rsidR="004A3CF8" w:rsidRPr="00F608E6">
        <w:rPr>
          <w:rFonts w:ascii="Times New Roman" w:hAnsi="Times New Roman"/>
          <w:color w:val="000080"/>
          <w:sz w:val="21"/>
          <w:szCs w:val="21"/>
        </w:rPr>
        <w:t>1 Globeflower Lane</w:t>
      </w:r>
      <w:r w:rsidR="0008235C" w:rsidRPr="00F608E6">
        <w:rPr>
          <w:rFonts w:ascii="Times New Roman" w:hAnsi="Times New Roman"/>
          <w:color w:val="000080"/>
          <w:sz w:val="21"/>
          <w:szCs w:val="21"/>
        </w:rPr>
        <w:t>, West Windsor</w:t>
      </w:r>
      <w:r w:rsidRPr="00F608E6">
        <w:rPr>
          <w:rFonts w:ascii="Times New Roman" w:hAnsi="Times New Roman"/>
          <w:color w:val="000080"/>
          <w:sz w:val="21"/>
          <w:szCs w:val="21"/>
        </w:rPr>
        <w:t>, NJ 085</w:t>
      </w:r>
      <w:r w:rsidR="0008235C" w:rsidRPr="00F608E6">
        <w:rPr>
          <w:rFonts w:ascii="Times New Roman" w:hAnsi="Times New Roman"/>
          <w:color w:val="000080"/>
          <w:sz w:val="21"/>
          <w:szCs w:val="21"/>
        </w:rPr>
        <w:t>50</w:t>
      </w:r>
    </w:p>
    <w:p w:rsidR="00AA6A94" w:rsidRPr="00F608E6" w:rsidRDefault="00AA6A94">
      <w:pPr>
        <w:tabs>
          <w:tab w:val="left" w:pos="576"/>
          <w:tab w:val="left" w:pos="2700"/>
          <w:tab w:val="left" w:pos="5580"/>
          <w:tab w:val="left" w:pos="7920"/>
        </w:tabs>
        <w:jc w:val="center"/>
        <w:rPr>
          <w:rFonts w:ascii="Times New Roman" w:hAnsi="Times New Roman"/>
          <w:color w:val="000080"/>
          <w:sz w:val="21"/>
          <w:szCs w:val="21"/>
        </w:rPr>
      </w:pPr>
      <w:r w:rsidRPr="00F608E6">
        <w:rPr>
          <w:rFonts w:ascii="Times New Roman" w:hAnsi="Times New Roman"/>
          <w:color w:val="000080"/>
          <w:sz w:val="21"/>
          <w:szCs w:val="21"/>
        </w:rPr>
        <w:sym w:font="Wingdings" w:char="F028"/>
      </w:r>
      <w:r w:rsidR="00254EF6" w:rsidRPr="00F608E6">
        <w:rPr>
          <w:rFonts w:ascii="Times New Roman" w:hAnsi="Times New Roman"/>
          <w:color w:val="000080"/>
          <w:sz w:val="21"/>
          <w:szCs w:val="21"/>
        </w:rPr>
        <w:t xml:space="preserve"> Cell</w:t>
      </w:r>
      <w:r w:rsidRPr="00F608E6">
        <w:rPr>
          <w:rFonts w:ascii="Times New Roman" w:hAnsi="Times New Roman"/>
          <w:color w:val="000080"/>
          <w:sz w:val="21"/>
          <w:szCs w:val="21"/>
        </w:rPr>
        <w:t xml:space="preserve"> 609.</w:t>
      </w:r>
      <w:r w:rsidR="00254EF6" w:rsidRPr="00F608E6">
        <w:rPr>
          <w:rFonts w:ascii="Times New Roman" w:hAnsi="Times New Roman"/>
          <w:color w:val="000080"/>
          <w:sz w:val="21"/>
          <w:szCs w:val="21"/>
        </w:rPr>
        <w:t>651</w:t>
      </w:r>
      <w:r w:rsidRPr="00F608E6">
        <w:rPr>
          <w:rFonts w:ascii="Times New Roman" w:hAnsi="Times New Roman"/>
          <w:color w:val="000080"/>
          <w:sz w:val="21"/>
          <w:szCs w:val="21"/>
        </w:rPr>
        <w:t>.</w:t>
      </w:r>
      <w:r w:rsidR="00254EF6" w:rsidRPr="00F608E6">
        <w:rPr>
          <w:rFonts w:ascii="Times New Roman" w:hAnsi="Times New Roman"/>
          <w:color w:val="000080"/>
          <w:sz w:val="21"/>
          <w:szCs w:val="21"/>
        </w:rPr>
        <w:t xml:space="preserve">1029    </w:t>
      </w:r>
      <w:r w:rsidRPr="00F608E6">
        <w:rPr>
          <w:rFonts w:ascii="Times New Roman" w:hAnsi="Times New Roman"/>
          <w:color w:val="000080"/>
          <w:sz w:val="21"/>
          <w:szCs w:val="21"/>
        </w:rPr>
        <w:sym w:font="Wingdings" w:char="F028"/>
      </w:r>
      <w:r w:rsidRPr="00F608E6">
        <w:rPr>
          <w:rFonts w:ascii="Times New Roman" w:hAnsi="Times New Roman"/>
          <w:color w:val="000080"/>
          <w:sz w:val="21"/>
          <w:szCs w:val="21"/>
        </w:rPr>
        <w:t xml:space="preserve"> Work 609.</w:t>
      </w:r>
      <w:r w:rsidR="00C23500" w:rsidRPr="00F608E6">
        <w:rPr>
          <w:rFonts w:ascii="Times New Roman" w:hAnsi="Times New Roman"/>
          <w:color w:val="000080"/>
          <w:sz w:val="21"/>
          <w:szCs w:val="21"/>
        </w:rPr>
        <w:t>524-</w:t>
      </w:r>
      <w:r w:rsidR="00254EF6" w:rsidRPr="00F608E6">
        <w:rPr>
          <w:rFonts w:ascii="Times New Roman" w:hAnsi="Times New Roman"/>
          <w:color w:val="000080"/>
          <w:sz w:val="21"/>
          <w:szCs w:val="21"/>
        </w:rPr>
        <w:t xml:space="preserve">6409   </w:t>
      </w:r>
      <w:r w:rsidRPr="00F608E6">
        <w:rPr>
          <w:rFonts w:ascii="Times New Roman" w:hAnsi="Times New Roman"/>
          <w:color w:val="000080"/>
          <w:sz w:val="21"/>
          <w:szCs w:val="21"/>
        </w:rPr>
        <w:sym w:font="Wingdings" w:char="F033"/>
      </w:r>
      <w:r w:rsidRPr="00F608E6">
        <w:rPr>
          <w:rFonts w:ascii="Times New Roman" w:hAnsi="Times New Roman"/>
          <w:color w:val="000080"/>
          <w:sz w:val="21"/>
          <w:szCs w:val="21"/>
        </w:rPr>
        <w:t xml:space="preserve"> Fax 609.</w:t>
      </w:r>
      <w:r w:rsidR="00254EF6" w:rsidRPr="00F608E6">
        <w:rPr>
          <w:rFonts w:ascii="Times New Roman" w:hAnsi="Times New Roman"/>
          <w:color w:val="000080"/>
          <w:sz w:val="21"/>
          <w:szCs w:val="21"/>
        </w:rPr>
        <w:t>734</w:t>
      </w:r>
      <w:r w:rsidRPr="00F608E6">
        <w:rPr>
          <w:rFonts w:ascii="Times New Roman" w:hAnsi="Times New Roman"/>
          <w:color w:val="000080"/>
          <w:sz w:val="21"/>
          <w:szCs w:val="21"/>
        </w:rPr>
        <w:t>.</w:t>
      </w:r>
      <w:r w:rsidR="00254EF6" w:rsidRPr="00F608E6">
        <w:rPr>
          <w:rFonts w:ascii="Times New Roman" w:hAnsi="Times New Roman"/>
          <w:color w:val="000080"/>
          <w:sz w:val="21"/>
          <w:szCs w:val="21"/>
        </w:rPr>
        <w:t xml:space="preserve">8405   </w:t>
      </w:r>
      <w:r w:rsidRPr="00F608E6">
        <w:rPr>
          <w:rFonts w:ascii="Times New Roman" w:hAnsi="Times New Roman"/>
          <w:color w:val="000080"/>
          <w:sz w:val="21"/>
          <w:szCs w:val="21"/>
        </w:rPr>
        <w:sym w:font="Wingdings" w:char="F03A"/>
      </w:r>
      <w:r w:rsidR="00254EF6" w:rsidRPr="00F608E6">
        <w:rPr>
          <w:rFonts w:ascii="Times New Roman" w:hAnsi="Times New Roman"/>
          <w:color w:val="000080"/>
          <w:sz w:val="21"/>
          <w:szCs w:val="21"/>
        </w:rPr>
        <w:t xml:space="preserve"> Email: tfisher@ihengineers</w:t>
      </w:r>
      <w:r w:rsidRPr="00F608E6">
        <w:rPr>
          <w:rFonts w:ascii="Times New Roman" w:hAnsi="Times New Roman"/>
          <w:color w:val="000080"/>
          <w:sz w:val="21"/>
          <w:szCs w:val="21"/>
        </w:rPr>
        <w:t>.com</w:t>
      </w:r>
    </w:p>
    <w:sectPr w:rsidR="00AA6A94" w:rsidRPr="00F608E6" w:rsidSect="00C1375A">
      <w:pgSz w:w="12240" w:h="15840" w:code="1"/>
      <w:pgMar w:top="720" w:right="720" w:bottom="720" w:left="720" w:header="0" w:footer="432"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High Tower Text">
    <w:panose1 w:val="0204050205050603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A6FE4"/>
    <w:multiLevelType w:val="singleLevel"/>
    <w:tmpl w:val="8EC839EA"/>
    <w:lvl w:ilvl="0">
      <w:start w:val="1"/>
      <w:numFmt w:val="bullet"/>
      <w:lvlText w:val=""/>
      <w:lvlJc w:val="left"/>
      <w:pPr>
        <w:tabs>
          <w:tab w:val="num" w:pos="360"/>
        </w:tabs>
        <w:ind w:left="360" w:hanging="360"/>
      </w:pPr>
      <w:rPr>
        <w:rFonts w:ascii="Symbol" w:hAnsi="Symbol" w:hint="default"/>
      </w:rPr>
    </w:lvl>
  </w:abstractNum>
  <w:abstractNum w:abstractNumId="1">
    <w:nsid w:val="50E40BDE"/>
    <w:multiLevelType w:val="singleLevel"/>
    <w:tmpl w:val="DB1A2DFC"/>
    <w:lvl w:ilvl="0">
      <w:numFmt w:val="bullet"/>
      <w:lvlText w:val=""/>
      <w:lvlJc w:val="left"/>
      <w:pPr>
        <w:tabs>
          <w:tab w:val="num" w:pos="435"/>
        </w:tabs>
        <w:ind w:left="435" w:hanging="435"/>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6D"/>
    <w:rsid w:val="00047B9F"/>
    <w:rsid w:val="0008235C"/>
    <w:rsid w:val="00095D35"/>
    <w:rsid w:val="00097B5E"/>
    <w:rsid w:val="000A21F2"/>
    <w:rsid w:val="001223D1"/>
    <w:rsid w:val="00147A2D"/>
    <w:rsid w:val="00161D1F"/>
    <w:rsid w:val="00171E48"/>
    <w:rsid w:val="001859A2"/>
    <w:rsid w:val="00241CCB"/>
    <w:rsid w:val="00254EF6"/>
    <w:rsid w:val="002609AE"/>
    <w:rsid w:val="002F50AB"/>
    <w:rsid w:val="00312374"/>
    <w:rsid w:val="00314112"/>
    <w:rsid w:val="003430E7"/>
    <w:rsid w:val="003E6488"/>
    <w:rsid w:val="00446133"/>
    <w:rsid w:val="00471DCC"/>
    <w:rsid w:val="004806CD"/>
    <w:rsid w:val="00480B79"/>
    <w:rsid w:val="004A3CF8"/>
    <w:rsid w:val="004C04C8"/>
    <w:rsid w:val="004C3F16"/>
    <w:rsid w:val="005125F6"/>
    <w:rsid w:val="005477B6"/>
    <w:rsid w:val="005F30C8"/>
    <w:rsid w:val="0069742A"/>
    <w:rsid w:val="00705C46"/>
    <w:rsid w:val="007430E3"/>
    <w:rsid w:val="007A3DE8"/>
    <w:rsid w:val="00811780"/>
    <w:rsid w:val="008200C1"/>
    <w:rsid w:val="00822758"/>
    <w:rsid w:val="00863CF3"/>
    <w:rsid w:val="00885AA2"/>
    <w:rsid w:val="00886441"/>
    <w:rsid w:val="008B34AA"/>
    <w:rsid w:val="008C6383"/>
    <w:rsid w:val="009430B9"/>
    <w:rsid w:val="0096224A"/>
    <w:rsid w:val="00A33D23"/>
    <w:rsid w:val="00A44AAD"/>
    <w:rsid w:val="00A54291"/>
    <w:rsid w:val="00A57A07"/>
    <w:rsid w:val="00A74BE6"/>
    <w:rsid w:val="00A827DD"/>
    <w:rsid w:val="00AA6A94"/>
    <w:rsid w:val="00AE1C54"/>
    <w:rsid w:val="00AF5B4E"/>
    <w:rsid w:val="00B15159"/>
    <w:rsid w:val="00B15FC8"/>
    <w:rsid w:val="00C1375A"/>
    <w:rsid w:val="00C23500"/>
    <w:rsid w:val="00C23CD2"/>
    <w:rsid w:val="00CA7378"/>
    <w:rsid w:val="00D02E9D"/>
    <w:rsid w:val="00D6715C"/>
    <w:rsid w:val="00DA65FE"/>
    <w:rsid w:val="00DB10DA"/>
    <w:rsid w:val="00DD226A"/>
    <w:rsid w:val="00DF0227"/>
    <w:rsid w:val="00E10088"/>
    <w:rsid w:val="00E1565A"/>
    <w:rsid w:val="00E369FE"/>
    <w:rsid w:val="00EB0E48"/>
    <w:rsid w:val="00F11A5F"/>
    <w:rsid w:val="00F12FB7"/>
    <w:rsid w:val="00F21E5D"/>
    <w:rsid w:val="00F56F6D"/>
    <w:rsid w:val="00F608E6"/>
    <w:rsid w:val="00F87D3B"/>
    <w:rsid w:val="00F923E7"/>
    <w:rsid w:val="00FE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49">
      <o:colormru v:ext="edit" colors="#9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E48"/>
  </w:style>
  <w:style w:type="paragraph" w:styleId="Heading1">
    <w:name w:val="heading 1"/>
    <w:basedOn w:val="Normal"/>
    <w:next w:val="Normal"/>
    <w:qFormat/>
    <w:rsid w:val="00171E48"/>
    <w:pPr>
      <w:keepNext/>
      <w:jc w:val="center"/>
      <w:outlineLvl w:val="0"/>
    </w:pPr>
    <w:rPr>
      <w:b/>
      <w:color w:val="FFFFFF"/>
    </w:rPr>
  </w:style>
  <w:style w:type="paragraph" w:styleId="Heading2">
    <w:name w:val="heading 2"/>
    <w:basedOn w:val="Normal"/>
    <w:next w:val="Normal"/>
    <w:qFormat/>
    <w:rsid w:val="00171E48"/>
    <w:pPr>
      <w:keepNext/>
      <w:outlineLvl w:val="1"/>
    </w:pPr>
    <w:rPr>
      <w:b/>
    </w:rPr>
  </w:style>
  <w:style w:type="paragraph" w:styleId="Heading3">
    <w:name w:val="heading 3"/>
    <w:basedOn w:val="Normal"/>
    <w:next w:val="Normal"/>
    <w:qFormat/>
    <w:rsid w:val="00171E48"/>
    <w:pPr>
      <w:keepNext/>
      <w:ind w:left="450"/>
      <w:jc w:val="center"/>
      <w:outlineLvl w:val="2"/>
    </w:pPr>
    <w:rPr>
      <w:rFonts w:ascii="Times New Roman" w:hAnsi="Times New Roman"/>
      <w:b/>
      <w:smallCaps/>
      <w:color w:val="000080"/>
      <w:sz w:val="28"/>
    </w:rPr>
  </w:style>
  <w:style w:type="paragraph" w:styleId="Heading4">
    <w:name w:val="heading 4"/>
    <w:basedOn w:val="Normal"/>
    <w:next w:val="Normal"/>
    <w:qFormat/>
    <w:rsid w:val="00171E48"/>
    <w:pPr>
      <w:keepNext/>
      <w:ind w:left="450"/>
      <w:jc w:val="center"/>
      <w:outlineLvl w:val="3"/>
    </w:pPr>
    <w:rPr>
      <w:rFonts w:ascii="Times New Roman" w:hAnsi="Times New Roman"/>
      <w:b/>
      <w:smallCaps/>
      <w:color w:val="000080"/>
      <w:sz w:val="24"/>
    </w:rPr>
  </w:style>
  <w:style w:type="paragraph" w:styleId="Heading5">
    <w:name w:val="heading 5"/>
    <w:basedOn w:val="Normal"/>
    <w:next w:val="Normal"/>
    <w:qFormat/>
    <w:rsid w:val="00171E48"/>
    <w:pPr>
      <w:keepNext/>
      <w:ind w:left="450"/>
      <w:jc w:val="center"/>
      <w:outlineLvl w:val="4"/>
    </w:pPr>
    <w:rPr>
      <w:b/>
      <w:color w:val="000080"/>
    </w:rPr>
  </w:style>
  <w:style w:type="paragraph" w:styleId="Heading6">
    <w:name w:val="heading 6"/>
    <w:basedOn w:val="Normal"/>
    <w:next w:val="Normal"/>
    <w:qFormat/>
    <w:rsid w:val="00171E48"/>
    <w:pPr>
      <w:keepNext/>
      <w:ind w:left="450"/>
      <w:jc w:val="center"/>
      <w:outlineLvl w:val="5"/>
    </w:pPr>
    <w:rPr>
      <w:b/>
      <w:i/>
      <w:color w:val="800000"/>
    </w:rPr>
  </w:style>
  <w:style w:type="paragraph" w:styleId="Heading7">
    <w:name w:val="heading 7"/>
    <w:basedOn w:val="Normal"/>
    <w:next w:val="Normal"/>
    <w:qFormat/>
    <w:rsid w:val="00171E48"/>
    <w:pPr>
      <w:keepNext/>
      <w:ind w:left="450"/>
      <w:jc w:val="center"/>
      <w:outlineLvl w:val="6"/>
    </w:pPr>
    <w:rPr>
      <w:b/>
      <w:color w:val="000080"/>
      <w:sz w:val="32"/>
    </w:rPr>
  </w:style>
  <w:style w:type="paragraph" w:styleId="Heading8">
    <w:name w:val="heading 8"/>
    <w:basedOn w:val="Normal"/>
    <w:next w:val="Normal"/>
    <w:qFormat/>
    <w:rsid w:val="00171E48"/>
    <w:pPr>
      <w:keepNext/>
      <w:tabs>
        <w:tab w:val="left" w:pos="2880"/>
      </w:tabs>
      <w:jc w:val="center"/>
      <w:outlineLvl w:val="7"/>
    </w:pPr>
    <w:rPr>
      <w:rFonts w:ascii="Times New Roman" w:hAnsi="Times New Roman"/>
      <w:b/>
      <w:sz w:val="54"/>
    </w:rPr>
  </w:style>
  <w:style w:type="paragraph" w:styleId="Heading9">
    <w:name w:val="heading 9"/>
    <w:basedOn w:val="Normal"/>
    <w:next w:val="Normal"/>
    <w:qFormat/>
    <w:rsid w:val="00171E48"/>
    <w:pPr>
      <w:keepNext/>
      <w:outlineLvl w:val="8"/>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1E48"/>
    <w:pPr>
      <w:jc w:val="both"/>
    </w:pPr>
    <w:rPr>
      <w:rFonts w:ascii="Arial" w:hAnsi="Arial"/>
    </w:rPr>
  </w:style>
  <w:style w:type="paragraph" w:styleId="BodyText2">
    <w:name w:val="Body Text 2"/>
    <w:basedOn w:val="Normal"/>
    <w:rsid w:val="00171E48"/>
    <w:rPr>
      <w:rFonts w:ascii="Times New Roman" w:hAnsi="Times New Roman"/>
      <w:sz w:val="22"/>
    </w:rPr>
  </w:style>
  <w:style w:type="paragraph" w:styleId="BodyText3">
    <w:name w:val="Body Text 3"/>
    <w:basedOn w:val="Normal"/>
    <w:rsid w:val="00171E48"/>
    <w:rPr>
      <w:rFonts w:ascii="Times New Roman" w:hAnsi="Times New Roman"/>
      <w:color w:val="00008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E48"/>
  </w:style>
  <w:style w:type="paragraph" w:styleId="Heading1">
    <w:name w:val="heading 1"/>
    <w:basedOn w:val="Normal"/>
    <w:next w:val="Normal"/>
    <w:qFormat/>
    <w:rsid w:val="00171E48"/>
    <w:pPr>
      <w:keepNext/>
      <w:jc w:val="center"/>
      <w:outlineLvl w:val="0"/>
    </w:pPr>
    <w:rPr>
      <w:b/>
      <w:color w:val="FFFFFF"/>
    </w:rPr>
  </w:style>
  <w:style w:type="paragraph" w:styleId="Heading2">
    <w:name w:val="heading 2"/>
    <w:basedOn w:val="Normal"/>
    <w:next w:val="Normal"/>
    <w:qFormat/>
    <w:rsid w:val="00171E48"/>
    <w:pPr>
      <w:keepNext/>
      <w:outlineLvl w:val="1"/>
    </w:pPr>
    <w:rPr>
      <w:b/>
    </w:rPr>
  </w:style>
  <w:style w:type="paragraph" w:styleId="Heading3">
    <w:name w:val="heading 3"/>
    <w:basedOn w:val="Normal"/>
    <w:next w:val="Normal"/>
    <w:qFormat/>
    <w:rsid w:val="00171E48"/>
    <w:pPr>
      <w:keepNext/>
      <w:ind w:left="450"/>
      <w:jc w:val="center"/>
      <w:outlineLvl w:val="2"/>
    </w:pPr>
    <w:rPr>
      <w:rFonts w:ascii="Times New Roman" w:hAnsi="Times New Roman"/>
      <w:b/>
      <w:smallCaps/>
      <w:color w:val="000080"/>
      <w:sz w:val="28"/>
    </w:rPr>
  </w:style>
  <w:style w:type="paragraph" w:styleId="Heading4">
    <w:name w:val="heading 4"/>
    <w:basedOn w:val="Normal"/>
    <w:next w:val="Normal"/>
    <w:qFormat/>
    <w:rsid w:val="00171E48"/>
    <w:pPr>
      <w:keepNext/>
      <w:ind w:left="450"/>
      <w:jc w:val="center"/>
      <w:outlineLvl w:val="3"/>
    </w:pPr>
    <w:rPr>
      <w:rFonts w:ascii="Times New Roman" w:hAnsi="Times New Roman"/>
      <w:b/>
      <w:smallCaps/>
      <w:color w:val="000080"/>
      <w:sz w:val="24"/>
    </w:rPr>
  </w:style>
  <w:style w:type="paragraph" w:styleId="Heading5">
    <w:name w:val="heading 5"/>
    <w:basedOn w:val="Normal"/>
    <w:next w:val="Normal"/>
    <w:qFormat/>
    <w:rsid w:val="00171E48"/>
    <w:pPr>
      <w:keepNext/>
      <w:ind w:left="450"/>
      <w:jc w:val="center"/>
      <w:outlineLvl w:val="4"/>
    </w:pPr>
    <w:rPr>
      <w:b/>
      <w:color w:val="000080"/>
    </w:rPr>
  </w:style>
  <w:style w:type="paragraph" w:styleId="Heading6">
    <w:name w:val="heading 6"/>
    <w:basedOn w:val="Normal"/>
    <w:next w:val="Normal"/>
    <w:qFormat/>
    <w:rsid w:val="00171E48"/>
    <w:pPr>
      <w:keepNext/>
      <w:ind w:left="450"/>
      <w:jc w:val="center"/>
      <w:outlineLvl w:val="5"/>
    </w:pPr>
    <w:rPr>
      <w:b/>
      <w:i/>
      <w:color w:val="800000"/>
    </w:rPr>
  </w:style>
  <w:style w:type="paragraph" w:styleId="Heading7">
    <w:name w:val="heading 7"/>
    <w:basedOn w:val="Normal"/>
    <w:next w:val="Normal"/>
    <w:qFormat/>
    <w:rsid w:val="00171E48"/>
    <w:pPr>
      <w:keepNext/>
      <w:ind w:left="450"/>
      <w:jc w:val="center"/>
      <w:outlineLvl w:val="6"/>
    </w:pPr>
    <w:rPr>
      <w:b/>
      <w:color w:val="000080"/>
      <w:sz w:val="32"/>
    </w:rPr>
  </w:style>
  <w:style w:type="paragraph" w:styleId="Heading8">
    <w:name w:val="heading 8"/>
    <w:basedOn w:val="Normal"/>
    <w:next w:val="Normal"/>
    <w:qFormat/>
    <w:rsid w:val="00171E48"/>
    <w:pPr>
      <w:keepNext/>
      <w:tabs>
        <w:tab w:val="left" w:pos="2880"/>
      </w:tabs>
      <w:jc w:val="center"/>
      <w:outlineLvl w:val="7"/>
    </w:pPr>
    <w:rPr>
      <w:rFonts w:ascii="Times New Roman" w:hAnsi="Times New Roman"/>
      <w:b/>
      <w:sz w:val="54"/>
    </w:rPr>
  </w:style>
  <w:style w:type="paragraph" w:styleId="Heading9">
    <w:name w:val="heading 9"/>
    <w:basedOn w:val="Normal"/>
    <w:next w:val="Normal"/>
    <w:qFormat/>
    <w:rsid w:val="00171E48"/>
    <w:pPr>
      <w:keepNext/>
      <w:outlineLvl w:val="8"/>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1E48"/>
    <w:pPr>
      <w:jc w:val="both"/>
    </w:pPr>
    <w:rPr>
      <w:rFonts w:ascii="Arial" w:hAnsi="Arial"/>
    </w:rPr>
  </w:style>
  <w:style w:type="paragraph" w:styleId="BodyText2">
    <w:name w:val="Body Text 2"/>
    <w:basedOn w:val="Normal"/>
    <w:rsid w:val="00171E48"/>
    <w:rPr>
      <w:rFonts w:ascii="Times New Roman" w:hAnsi="Times New Roman"/>
      <w:sz w:val="22"/>
    </w:rPr>
  </w:style>
  <w:style w:type="paragraph" w:styleId="BodyText3">
    <w:name w:val="Body Text 3"/>
    <w:basedOn w:val="Normal"/>
    <w:rsid w:val="00171E48"/>
    <w:rPr>
      <w:rFonts w:ascii="Times New Roman" w:hAnsi="Times New Roman"/>
      <w:color w:val="0000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What MATHCOUNTS Does</vt:lpstr>
    </vt:vector>
  </TitlesOfParts>
  <Company>Parsons Brinckerhoff</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MATHCOUNTS Does</dc:title>
  <dc:creator>Kathy Ryan</dc:creator>
  <cp:lastModifiedBy>Thomas Fisher</cp:lastModifiedBy>
  <cp:revision>3</cp:revision>
  <cp:lastPrinted>2015-03-25T19:01:00Z</cp:lastPrinted>
  <dcterms:created xsi:type="dcterms:W3CDTF">2017-01-18T14:05:00Z</dcterms:created>
  <dcterms:modified xsi:type="dcterms:W3CDTF">2017-01-18T14:11:00Z</dcterms:modified>
</cp:coreProperties>
</file>